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1879A" w14:textId="67A758FB" w:rsidR="00E17FCA" w:rsidRDefault="00241B48" w:rsidP="00E17FCA">
      <w:pPr>
        <w:pStyle w:val="Heading1"/>
        <w:jc w:val="right"/>
        <w:rPr>
          <w:rFonts w:asciiTheme="minorHAnsi" w:hAnsiTheme="minorHAnsi"/>
          <w:color w:val="000000" w:themeColor="text1"/>
        </w:rPr>
      </w:pPr>
      <w:r w:rsidRPr="00EB5936">
        <w:rPr>
          <w:noProof/>
        </w:rPr>
        <w:drawing>
          <wp:anchor distT="0" distB="0" distL="114300" distR="114300" simplePos="0" relativeHeight="251659264" behindDoc="0" locked="0" layoutInCell="1" allowOverlap="1" wp14:anchorId="66F46F6F" wp14:editId="4A63F381">
            <wp:simplePos x="0" y="0"/>
            <wp:positionH relativeFrom="margin">
              <wp:align>left</wp:align>
            </wp:positionH>
            <wp:positionV relativeFrom="paragraph">
              <wp:posOffset>0</wp:posOffset>
            </wp:positionV>
            <wp:extent cx="3006725" cy="61225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38784" cy="639148"/>
                    </a:xfrm>
                    <a:prstGeom prst="rect">
                      <a:avLst/>
                    </a:prstGeom>
                  </pic:spPr>
                </pic:pic>
              </a:graphicData>
            </a:graphic>
            <wp14:sizeRelH relativeFrom="margin">
              <wp14:pctWidth>0</wp14:pctWidth>
            </wp14:sizeRelH>
            <wp14:sizeRelV relativeFrom="margin">
              <wp14:pctHeight>0</wp14:pctHeight>
            </wp14:sizeRelV>
          </wp:anchor>
        </w:drawing>
      </w:r>
      <w:r w:rsidRPr="00EB5936">
        <w:rPr>
          <w:rFonts w:asciiTheme="minorHAnsi" w:hAnsiTheme="minorHAnsi"/>
          <w:b/>
          <w:color w:val="000000" w:themeColor="text1"/>
        </w:rPr>
        <w:t xml:space="preserve">MKT </w:t>
      </w:r>
      <w:r>
        <w:rPr>
          <w:rFonts w:asciiTheme="minorHAnsi" w:hAnsiTheme="minorHAnsi"/>
          <w:b/>
          <w:color w:val="000000" w:themeColor="text1"/>
        </w:rPr>
        <w:t>372</w:t>
      </w:r>
      <w:r w:rsidR="00E17FCA" w:rsidRPr="00E17FCA">
        <w:rPr>
          <w:rFonts w:asciiTheme="minorHAnsi" w:hAnsiTheme="minorHAnsi"/>
          <w:color w:val="000000" w:themeColor="text1"/>
        </w:rPr>
        <w:t xml:space="preserve"> </w:t>
      </w:r>
      <w:r w:rsidR="00E17FCA" w:rsidRPr="00E17FCA">
        <w:rPr>
          <w:rFonts w:asciiTheme="minorHAnsi" w:hAnsiTheme="minorHAnsi"/>
          <w:b/>
          <w:color w:val="000000" w:themeColor="text1"/>
        </w:rPr>
        <w:t>(Unique #05905)</w:t>
      </w:r>
    </w:p>
    <w:p w14:paraId="015E7CC9" w14:textId="0D1AA9D9" w:rsidR="00241B48" w:rsidRPr="006F6FDA" w:rsidRDefault="00E17FCA" w:rsidP="00241B48">
      <w:pPr>
        <w:pStyle w:val="Heading1"/>
        <w:jc w:val="right"/>
        <w:rPr>
          <w:rFonts w:asciiTheme="minorHAnsi" w:hAnsiTheme="minorHAnsi"/>
          <w:color w:val="000000" w:themeColor="text1"/>
        </w:rPr>
      </w:pPr>
      <w:r>
        <w:rPr>
          <w:rFonts w:asciiTheme="minorHAnsi" w:hAnsiTheme="minorHAnsi"/>
          <w:b/>
          <w:color w:val="000000" w:themeColor="text1"/>
        </w:rPr>
        <w:t xml:space="preserve"> </w:t>
      </w:r>
      <w:r w:rsidR="00241B48">
        <w:rPr>
          <w:rFonts w:asciiTheme="minorHAnsi" w:hAnsiTheme="minorHAnsi"/>
          <w:b/>
          <w:color w:val="000000" w:themeColor="text1"/>
        </w:rPr>
        <w:t>BRAND MANAGEMENT</w:t>
      </w:r>
      <w:r w:rsidR="00241B48" w:rsidRPr="006F6FDA">
        <w:rPr>
          <w:rFonts w:asciiTheme="minorHAnsi" w:hAnsiTheme="minorHAnsi"/>
          <w:color w:val="000000" w:themeColor="text1"/>
        </w:rPr>
        <w:t xml:space="preserve"> </w:t>
      </w:r>
    </w:p>
    <w:p w14:paraId="20E5E58A" w14:textId="3DC03EC4" w:rsidR="00241B48" w:rsidRPr="006F6FDA" w:rsidRDefault="00E17FCA" w:rsidP="00241B48">
      <w:pPr>
        <w:pStyle w:val="Heading1"/>
        <w:jc w:val="right"/>
        <w:rPr>
          <w:rFonts w:asciiTheme="minorHAnsi" w:hAnsiTheme="minorHAnsi"/>
          <w:color w:val="000000" w:themeColor="text1"/>
        </w:rPr>
      </w:pPr>
      <w:r>
        <w:rPr>
          <w:rFonts w:asciiTheme="minorHAnsi" w:hAnsiTheme="minorHAnsi"/>
          <w:color w:val="000000" w:themeColor="text1"/>
        </w:rPr>
        <w:t>Spring Semester</w:t>
      </w:r>
      <w:r w:rsidR="00241B48" w:rsidRPr="004935E3">
        <w:rPr>
          <w:rFonts w:asciiTheme="minorHAnsi" w:hAnsiTheme="minorHAnsi"/>
          <w:color w:val="000000" w:themeColor="text1"/>
        </w:rPr>
        <w:t xml:space="preserve"> 20</w:t>
      </w:r>
      <w:r w:rsidR="00065750">
        <w:rPr>
          <w:rFonts w:asciiTheme="minorHAnsi" w:hAnsiTheme="minorHAnsi"/>
          <w:color w:val="000000" w:themeColor="text1"/>
        </w:rPr>
        <w:t>21</w:t>
      </w:r>
    </w:p>
    <w:p w14:paraId="00D4B049" w14:textId="77777777" w:rsidR="00E17FCA" w:rsidRDefault="00325BAB" w:rsidP="00E17FCA">
      <w:pPr>
        <w:pStyle w:val="Heading1"/>
        <w:jc w:val="right"/>
        <w:rPr>
          <w:rFonts w:asciiTheme="minorHAnsi" w:hAnsiTheme="minorHAnsi"/>
          <w:color w:val="000000" w:themeColor="text1"/>
        </w:rPr>
      </w:pPr>
      <w:r>
        <w:rPr>
          <w:rFonts w:asciiTheme="minorHAnsi" w:hAnsiTheme="minorHAnsi"/>
          <w:color w:val="000000" w:themeColor="text1"/>
        </w:rPr>
        <w:t xml:space="preserve">MW </w:t>
      </w:r>
      <w:r w:rsidR="00065750">
        <w:rPr>
          <w:rFonts w:asciiTheme="minorHAnsi" w:hAnsiTheme="minorHAnsi"/>
          <w:color w:val="000000" w:themeColor="text1"/>
        </w:rPr>
        <w:t>3:30pm</w:t>
      </w:r>
      <w:r w:rsidR="00E17FCA">
        <w:rPr>
          <w:rFonts w:asciiTheme="minorHAnsi" w:hAnsiTheme="minorHAnsi"/>
          <w:color w:val="000000" w:themeColor="text1"/>
        </w:rPr>
        <w:t xml:space="preserve"> – 4:45pm</w:t>
      </w:r>
      <w:r w:rsidR="00241B48">
        <w:rPr>
          <w:rFonts w:asciiTheme="minorHAnsi" w:hAnsiTheme="minorHAnsi"/>
          <w:color w:val="000000" w:themeColor="text1"/>
        </w:rPr>
        <w:t xml:space="preserve"> </w:t>
      </w:r>
    </w:p>
    <w:p w14:paraId="2EA3B3A8" w14:textId="7A7B95A4" w:rsidR="00241B48" w:rsidRDefault="00325BAB" w:rsidP="00E17FCA">
      <w:pPr>
        <w:pStyle w:val="Heading1"/>
        <w:jc w:val="right"/>
        <w:rPr>
          <w:rFonts w:asciiTheme="minorHAnsi" w:hAnsiTheme="minorHAnsi"/>
          <w:color w:val="000000" w:themeColor="text1"/>
        </w:rPr>
      </w:pPr>
      <w:r>
        <w:rPr>
          <w:rFonts w:asciiTheme="minorHAnsi" w:hAnsiTheme="minorHAnsi"/>
          <w:color w:val="000000" w:themeColor="text1"/>
        </w:rPr>
        <w:t>UTC</w:t>
      </w:r>
      <w:r w:rsidR="007533D7">
        <w:rPr>
          <w:rFonts w:asciiTheme="minorHAnsi" w:hAnsiTheme="minorHAnsi"/>
          <w:color w:val="000000" w:themeColor="text1"/>
        </w:rPr>
        <w:t xml:space="preserve"> </w:t>
      </w:r>
      <w:r w:rsidR="00065750">
        <w:rPr>
          <w:rFonts w:asciiTheme="minorHAnsi" w:hAnsiTheme="minorHAnsi"/>
          <w:color w:val="000000" w:themeColor="text1"/>
        </w:rPr>
        <w:t>4.112</w:t>
      </w:r>
    </w:p>
    <w:p w14:paraId="1EE97B4B" w14:textId="77777777" w:rsidR="00241B48" w:rsidRDefault="00241B48" w:rsidP="00241B48">
      <w:pPr>
        <w:pStyle w:val="Heading1"/>
        <w:rPr>
          <w:rFonts w:asciiTheme="minorHAnsi" w:hAnsiTheme="minorHAnsi"/>
          <w:color w:val="000000" w:themeColor="text1"/>
        </w:rPr>
      </w:pPr>
    </w:p>
    <w:p w14:paraId="2B691572" w14:textId="5B7F0F64" w:rsidR="00065750" w:rsidRPr="00A551B0" w:rsidRDefault="00080B6B" w:rsidP="00A551B0">
      <w:pPr>
        <w:rPr>
          <w:color w:val="000000" w:themeColor="text1"/>
          <w:szCs w:val="24"/>
        </w:rPr>
      </w:pPr>
      <w:r w:rsidRPr="00A551B0">
        <w:rPr>
          <w:color w:val="000000" w:themeColor="text1"/>
          <w:szCs w:val="24"/>
        </w:rPr>
        <w:t xml:space="preserve">This course </w:t>
      </w:r>
      <w:r w:rsidR="00065750">
        <w:rPr>
          <w:color w:val="000000" w:themeColor="text1"/>
          <w:szCs w:val="24"/>
        </w:rPr>
        <w:t>will</w:t>
      </w:r>
      <w:r w:rsidRPr="00A551B0">
        <w:rPr>
          <w:color w:val="000000" w:themeColor="text1"/>
          <w:szCs w:val="24"/>
        </w:rPr>
        <w:t xml:space="preserve"> be conducted in a hybrid format</w:t>
      </w:r>
      <w:r w:rsidR="00065750">
        <w:rPr>
          <w:color w:val="000000" w:themeColor="text1"/>
          <w:szCs w:val="24"/>
        </w:rPr>
        <w:t>, although some class meetings</w:t>
      </w:r>
      <w:r w:rsidR="00065750" w:rsidRPr="00A551B0">
        <w:rPr>
          <w:color w:val="000000" w:themeColor="text1"/>
          <w:szCs w:val="24"/>
        </w:rPr>
        <w:t xml:space="preserve"> will</w:t>
      </w:r>
      <w:r w:rsidR="00065750">
        <w:rPr>
          <w:color w:val="000000" w:themeColor="text1"/>
          <w:szCs w:val="24"/>
        </w:rPr>
        <w:t xml:space="preserve"> be designated as online-only</w:t>
      </w:r>
      <w:r w:rsidR="00065750" w:rsidRPr="00A551B0">
        <w:rPr>
          <w:color w:val="000000" w:themeColor="text1"/>
          <w:szCs w:val="24"/>
        </w:rPr>
        <w:t xml:space="preserve"> </w:t>
      </w:r>
      <w:r w:rsidR="00065750">
        <w:rPr>
          <w:color w:val="000000" w:themeColor="text1"/>
          <w:szCs w:val="24"/>
        </w:rPr>
        <w:t xml:space="preserve">in order </w:t>
      </w:r>
      <w:r w:rsidR="00065750" w:rsidRPr="00A551B0">
        <w:rPr>
          <w:color w:val="000000" w:themeColor="text1"/>
          <w:szCs w:val="24"/>
        </w:rPr>
        <w:t xml:space="preserve">to facilitate </w:t>
      </w:r>
      <w:r w:rsidR="005C444B">
        <w:rPr>
          <w:color w:val="000000" w:themeColor="text1"/>
          <w:szCs w:val="24"/>
        </w:rPr>
        <w:t>guest speakers, group presentations, and online exams</w:t>
      </w:r>
      <w:r w:rsidR="00065750" w:rsidRPr="00A551B0">
        <w:rPr>
          <w:color w:val="000000" w:themeColor="text1"/>
          <w:szCs w:val="24"/>
        </w:rPr>
        <w:t>.</w:t>
      </w:r>
      <w:r w:rsidR="00065750">
        <w:rPr>
          <w:color w:val="000000" w:themeColor="text1"/>
          <w:szCs w:val="24"/>
        </w:rPr>
        <w:t xml:space="preserve">  </w:t>
      </w:r>
      <w:r w:rsidRPr="00A551B0">
        <w:rPr>
          <w:color w:val="000000" w:themeColor="text1"/>
          <w:szCs w:val="24"/>
        </w:rPr>
        <w:t xml:space="preserve">As permitted by current health and safety conditions, in-person class sessions </w:t>
      </w:r>
      <w:r w:rsidR="00065750">
        <w:rPr>
          <w:color w:val="000000" w:themeColor="text1"/>
          <w:szCs w:val="24"/>
        </w:rPr>
        <w:t xml:space="preserve">will be held that </w:t>
      </w:r>
      <w:r w:rsidRPr="00A551B0">
        <w:rPr>
          <w:color w:val="000000" w:themeColor="text1"/>
          <w:szCs w:val="24"/>
        </w:rPr>
        <w:t xml:space="preserve">meet classroom density requirements.  Students may choose to attend </w:t>
      </w:r>
      <w:r w:rsidR="00065750">
        <w:rPr>
          <w:color w:val="000000" w:themeColor="text1"/>
          <w:szCs w:val="24"/>
        </w:rPr>
        <w:t xml:space="preserve">any or </w:t>
      </w:r>
      <w:r w:rsidRPr="00A551B0">
        <w:rPr>
          <w:color w:val="000000" w:themeColor="text1"/>
          <w:szCs w:val="24"/>
        </w:rPr>
        <w:t>all sessions remotely with Zoom, and we will do our best to ensure that those students have an active role participating in the cour</w:t>
      </w:r>
      <w:r w:rsidR="00065750">
        <w:rPr>
          <w:color w:val="000000" w:themeColor="text1"/>
          <w:szCs w:val="24"/>
        </w:rPr>
        <w:t xml:space="preserve">se. </w:t>
      </w:r>
    </w:p>
    <w:p w14:paraId="44E28B29" w14:textId="77777777" w:rsidR="00080B6B" w:rsidRPr="009C0817" w:rsidRDefault="00080B6B" w:rsidP="00241B48">
      <w:pPr>
        <w:pStyle w:val="Heading1"/>
        <w:pBdr>
          <w:bottom w:val="single" w:sz="12" w:space="1" w:color="auto"/>
        </w:pBdr>
        <w:jc w:val="right"/>
        <w:rPr>
          <w:rFonts w:asciiTheme="minorHAnsi" w:hAnsiTheme="minorHAnsi"/>
          <w:b/>
          <w:color w:val="000000" w:themeColor="text1"/>
        </w:rPr>
      </w:pPr>
    </w:p>
    <w:p w14:paraId="4F81F7B4" w14:textId="77777777" w:rsidR="00F1586F" w:rsidRDefault="00F1586F">
      <w:pPr>
        <w:rPr>
          <w:rFonts w:ascii="Times New Roman" w:hAnsi="Times New Roman"/>
          <w:szCs w:val="24"/>
        </w:rPr>
      </w:pPr>
    </w:p>
    <w:p w14:paraId="371CE092" w14:textId="77777777" w:rsidR="00F86EA7" w:rsidRPr="00241B48" w:rsidRDefault="00F1586F" w:rsidP="006B7990">
      <w:pPr>
        <w:rPr>
          <w:b/>
          <w:caps/>
          <w:color w:val="000000" w:themeColor="text1"/>
          <w:szCs w:val="24"/>
          <w:u w:val="single"/>
        </w:rPr>
      </w:pPr>
      <w:r w:rsidRPr="00241B48">
        <w:rPr>
          <w:b/>
          <w:caps/>
          <w:color w:val="000000" w:themeColor="text1"/>
          <w:szCs w:val="24"/>
          <w:u w:val="single"/>
        </w:rPr>
        <w:t xml:space="preserve">Instructor                            </w:t>
      </w:r>
      <w:r w:rsidR="002171EC" w:rsidRPr="00241B48">
        <w:rPr>
          <w:b/>
          <w:caps/>
          <w:color w:val="000000" w:themeColor="text1"/>
          <w:szCs w:val="24"/>
          <w:u w:val="single"/>
        </w:rPr>
        <w:t xml:space="preserve">             </w:t>
      </w:r>
      <w:r w:rsidR="00A4041C" w:rsidRPr="00241B48">
        <w:rPr>
          <w:b/>
          <w:caps/>
          <w:color w:val="000000" w:themeColor="text1"/>
          <w:szCs w:val="24"/>
          <w:u w:val="single"/>
        </w:rPr>
        <w:t xml:space="preserve">                          </w:t>
      </w:r>
      <w:r w:rsidR="00EB2904" w:rsidRPr="00241B48">
        <w:rPr>
          <w:b/>
          <w:caps/>
          <w:color w:val="000000" w:themeColor="text1"/>
          <w:szCs w:val="24"/>
          <w:u w:val="single"/>
        </w:rPr>
        <w:t xml:space="preserve">                            </w:t>
      </w:r>
    </w:p>
    <w:p w14:paraId="0564E30B" w14:textId="1E825B8F" w:rsidR="007533D7" w:rsidRDefault="007533D7" w:rsidP="000F0FE5">
      <w:pPr>
        <w:tabs>
          <w:tab w:val="clear" w:pos="4176"/>
          <w:tab w:val="left" w:pos="1440"/>
        </w:tabs>
        <w:rPr>
          <w:color w:val="000000" w:themeColor="text1"/>
          <w:szCs w:val="24"/>
        </w:rPr>
      </w:pPr>
      <w:r w:rsidRPr="009C0817">
        <w:rPr>
          <w:color w:val="000000" w:themeColor="text1"/>
          <w:szCs w:val="24"/>
        </w:rPr>
        <w:t>Prof. Steven M. Brister</w:t>
      </w:r>
      <w:r>
        <w:rPr>
          <w:color w:val="000000" w:themeColor="text1"/>
          <w:szCs w:val="24"/>
        </w:rPr>
        <w:t xml:space="preserve"> (“Prof. Brister”)</w:t>
      </w:r>
      <w:r>
        <w:rPr>
          <w:color w:val="000000" w:themeColor="text1"/>
          <w:szCs w:val="24"/>
        </w:rPr>
        <w:tab/>
      </w:r>
      <w:r w:rsidR="00B819D2">
        <w:rPr>
          <w:color w:val="000000" w:themeColor="text1"/>
          <w:szCs w:val="24"/>
        </w:rPr>
        <w:tab/>
      </w:r>
      <w:r w:rsidR="00B819D2">
        <w:rPr>
          <w:color w:val="000000" w:themeColor="text1"/>
          <w:szCs w:val="24"/>
        </w:rPr>
        <w:tab/>
      </w:r>
      <w:r>
        <w:rPr>
          <w:color w:val="000000" w:themeColor="text1"/>
          <w:szCs w:val="24"/>
        </w:rPr>
        <w:t>Pronouns: he/him/his</w:t>
      </w:r>
      <w:r w:rsidRPr="009C0817">
        <w:rPr>
          <w:color w:val="000000" w:themeColor="text1"/>
          <w:szCs w:val="24"/>
        </w:rPr>
        <w:tab/>
      </w:r>
    </w:p>
    <w:p w14:paraId="5D0EE3B2" w14:textId="0A66CFCD" w:rsidR="00325BAB" w:rsidRDefault="00325BAB" w:rsidP="000F0FE5">
      <w:pPr>
        <w:tabs>
          <w:tab w:val="clear" w:pos="4176"/>
          <w:tab w:val="left" w:pos="1440"/>
        </w:tabs>
        <w:rPr>
          <w:color w:val="000000" w:themeColor="text1"/>
          <w:szCs w:val="24"/>
        </w:rPr>
      </w:pPr>
      <w:r w:rsidRPr="009C0817">
        <w:rPr>
          <w:color w:val="000000" w:themeColor="text1"/>
          <w:szCs w:val="24"/>
        </w:rPr>
        <w:t xml:space="preserve">Office:  </w:t>
      </w:r>
      <w:r>
        <w:rPr>
          <w:color w:val="000000" w:themeColor="text1"/>
          <w:szCs w:val="24"/>
        </w:rPr>
        <w:t>CBA 6.432D (south side of CBA near the Kelleher Center for Entrepreneurship)</w:t>
      </w:r>
    </w:p>
    <w:p w14:paraId="4C895C09" w14:textId="34268E2F" w:rsidR="000F0FE5" w:rsidRDefault="00586ABE" w:rsidP="000F0FE5">
      <w:pPr>
        <w:tabs>
          <w:tab w:val="clear" w:pos="4176"/>
          <w:tab w:val="left" w:pos="1440"/>
        </w:tabs>
        <w:rPr>
          <w:szCs w:val="24"/>
        </w:rPr>
      </w:pPr>
      <w:r>
        <w:rPr>
          <w:szCs w:val="24"/>
        </w:rPr>
        <w:t xml:space="preserve">Office Hours:  </w:t>
      </w:r>
      <w:r w:rsidR="00065750">
        <w:rPr>
          <w:color w:val="000000" w:themeColor="text1"/>
          <w:szCs w:val="24"/>
        </w:rPr>
        <w:t>5:00 – 6:00</w:t>
      </w:r>
      <w:r w:rsidR="00B819D2">
        <w:rPr>
          <w:color w:val="000000" w:themeColor="text1"/>
          <w:szCs w:val="24"/>
        </w:rPr>
        <w:t>pm</w:t>
      </w:r>
      <w:r w:rsidR="00B819D2" w:rsidRPr="00476715">
        <w:rPr>
          <w:color w:val="FF0000"/>
          <w:szCs w:val="24"/>
        </w:rPr>
        <w:t xml:space="preserve"> </w:t>
      </w:r>
      <w:r w:rsidR="00325BAB">
        <w:rPr>
          <w:color w:val="000000" w:themeColor="text1"/>
          <w:szCs w:val="24"/>
        </w:rPr>
        <w:t xml:space="preserve">Wednesday </w:t>
      </w:r>
      <w:r w:rsidR="00B819D2">
        <w:rPr>
          <w:color w:val="000000" w:themeColor="text1"/>
          <w:szCs w:val="24"/>
        </w:rPr>
        <w:t xml:space="preserve">(on Zoom), </w:t>
      </w:r>
      <w:r w:rsidR="00ED6B9E">
        <w:rPr>
          <w:color w:val="000000" w:themeColor="text1"/>
          <w:szCs w:val="24"/>
        </w:rPr>
        <w:t>or by appointment</w:t>
      </w:r>
    </w:p>
    <w:p w14:paraId="6700FCC0" w14:textId="77777777" w:rsidR="000F0FE5" w:rsidRPr="008A5AA8" w:rsidRDefault="000F0FE5" w:rsidP="000F0FE5">
      <w:pPr>
        <w:tabs>
          <w:tab w:val="clear" w:pos="4176"/>
          <w:tab w:val="left" w:pos="1440"/>
        </w:tabs>
        <w:rPr>
          <w:szCs w:val="24"/>
        </w:rPr>
      </w:pPr>
      <w:r>
        <w:rPr>
          <w:szCs w:val="24"/>
        </w:rPr>
        <w:t xml:space="preserve">UT Email: </w:t>
      </w:r>
      <w:r w:rsidRPr="008A5AA8">
        <w:rPr>
          <w:szCs w:val="24"/>
        </w:rPr>
        <w:t>steven.brister@mccombs.utexas.edu</w:t>
      </w:r>
      <w:r w:rsidRPr="008A5AA8">
        <w:rPr>
          <w:szCs w:val="24"/>
        </w:rPr>
        <w:tab/>
      </w:r>
      <w:r w:rsidRPr="008A5AA8">
        <w:rPr>
          <w:szCs w:val="24"/>
        </w:rPr>
        <w:tab/>
      </w:r>
    </w:p>
    <w:p w14:paraId="44A8135A" w14:textId="072EA1C5" w:rsidR="000F0FE5" w:rsidRPr="008A5AA8" w:rsidRDefault="000F0FE5" w:rsidP="000F0FE5">
      <w:pPr>
        <w:rPr>
          <w:szCs w:val="24"/>
        </w:rPr>
      </w:pPr>
      <w:r>
        <w:rPr>
          <w:szCs w:val="24"/>
        </w:rPr>
        <w:t>Professor’s Mobile/Text (For emergencies only</w:t>
      </w:r>
      <w:r w:rsidR="00AE0157">
        <w:rPr>
          <w:szCs w:val="24"/>
        </w:rPr>
        <w:t>, please</w:t>
      </w:r>
      <w:r>
        <w:rPr>
          <w:szCs w:val="24"/>
        </w:rPr>
        <w:t>): 213-804-4676</w:t>
      </w:r>
    </w:p>
    <w:p w14:paraId="3F512C2C" w14:textId="77777777" w:rsidR="00586ABE" w:rsidRPr="008A5AA8" w:rsidRDefault="00586ABE">
      <w:pPr>
        <w:rPr>
          <w:szCs w:val="24"/>
        </w:rPr>
      </w:pPr>
    </w:p>
    <w:p w14:paraId="29594D5B" w14:textId="1C7D0AB9" w:rsidR="00D646CE" w:rsidRPr="00241B48" w:rsidRDefault="00AC514F" w:rsidP="00FD77E8">
      <w:pPr>
        <w:rPr>
          <w:b/>
          <w:caps/>
          <w:color w:val="000000" w:themeColor="text1"/>
          <w:szCs w:val="24"/>
          <w:u w:val="single"/>
        </w:rPr>
      </w:pPr>
      <w:r w:rsidRPr="00241B48">
        <w:rPr>
          <w:b/>
          <w:caps/>
          <w:color w:val="000000" w:themeColor="text1"/>
          <w:szCs w:val="24"/>
          <w:u w:val="single"/>
        </w:rPr>
        <w:t>Teac</w:t>
      </w:r>
      <w:r w:rsidR="00F1586F" w:rsidRPr="00241B48">
        <w:rPr>
          <w:b/>
          <w:caps/>
          <w:color w:val="000000" w:themeColor="text1"/>
          <w:szCs w:val="24"/>
          <w:u w:val="single"/>
        </w:rPr>
        <w:t>hing Assistant</w:t>
      </w:r>
    </w:p>
    <w:p w14:paraId="4ED436A7" w14:textId="1B516387" w:rsidR="003F1739" w:rsidRDefault="00065750" w:rsidP="00D646CE">
      <w:pPr>
        <w:tabs>
          <w:tab w:val="clear" w:pos="4176"/>
          <w:tab w:val="left" w:pos="2880"/>
        </w:tabs>
        <w:rPr>
          <w:color w:val="000000" w:themeColor="text1"/>
        </w:rPr>
      </w:pPr>
      <w:r>
        <w:rPr>
          <w:color w:val="000000" w:themeColor="text1"/>
        </w:rPr>
        <w:t xml:space="preserve">Hannah </w:t>
      </w:r>
      <w:proofErr w:type="spellStart"/>
      <w:r>
        <w:rPr>
          <w:color w:val="000000" w:themeColor="text1"/>
        </w:rPr>
        <w:t>Siwik</w:t>
      </w:r>
      <w:proofErr w:type="spellEnd"/>
      <w:r w:rsidR="00927700">
        <w:rPr>
          <w:color w:val="000000" w:themeColor="text1"/>
        </w:rPr>
        <w:t xml:space="preserve">, </w:t>
      </w:r>
      <w:r>
        <w:rPr>
          <w:color w:val="000000" w:themeColor="text1"/>
        </w:rPr>
        <w:t>MBA</w:t>
      </w:r>
      <w:r w:rsidR="00927700">
        <w:rPr>
          <w:color w:val="000000" w:themeColor="text1"/>
        </w:rPr>
        <w:t xml:space="preserve"> Student</w:t>
      </w:r>
      <w:r w:rsidR="00B819D2">
        <w:rPr>
          <w:color w:val="000000" w:themeColor="text1"/>
        </w:rPr>
        <w:tab/>
      </w:r>
      <w:r w:rsidR="00B819D2">
        <w:rPr>
          <w:color w:val="000000" w:themeColor="text1"/>
        </w:rPr>
        <w:tab/>
      </w:r>
      <w:r>
        <w:rPr>
          <w:color w:val="000000" w:themeColor="text1"/>
        </w:rPr>
        <w:tab/>
      </w:r>
      <w:r>
        <w:rPr>
          <w:color w:val="000000" w:themeColor="text1"/>
        </w:rPr>
        <w:tab/>
      </w:r>
      <w:r w:rsidR="00B819D2">
        <w:rPr>
          <w:color w:val="000000" w:themeColor="text1"/>
        </w:rPr>
        <w:t xml:space="preserve">Pronouns: </w:t>
      </w:r>
      <w:r>
        <w:rPr>
          <w:color w:val="000000" w:themeColor="text1"/>
        </w:rPr>
        <w:t>she/her/hers</w:t>
      </w:r>
    </w:p>
    <w:p w14:paraId="48E44AAE" w14:textId="560B3F4F" w:rsidR="00927700" w:rsidRPr="00241B48" w:rsidRDefault="00927700" w:rsidP="00241B48">
      <w:pPr>
        <w:tabs>
          <w:tab w:val="clear" w:pos="720"/>
          <w:tab w:val="clear" w:pos="4176"/>
          <w:tab w:val="clear" w:pos="5616"/>
          <w:tab w:val="clear" w:pos="6336"/>
        </w:tabs>
        <w:spacing w:line="240" w:lineRule="auto"/>
        <w:rPr>
          <w:rFonts w:ascii="Times New Roman" w:hAnsi="Times New Roman"/>
          <w:szCs w:val="24"/>
        </w:rPr>
      </w:pPr>
      <w:r>
        <w:rPr>
          <w:szCs w:val="24"/>
        </w:rPr>
        <w:t xml:space="preserve">UT Email: </w:t>
      </w:r>
      <w:r w:rsidR="00065750">
        <w:rPr>
          <w:color w:val="000000" w:themeColor="text1"/>
        </w:rPr>
        <w:t>Hannah.Siwik</w:t>
      </w:r>
      <w:r w:rsidR="00241B48" w:rsidRPr="00241B48">
        <w:rPr>
          <w:color w:val="000000" w:themeColor="text1"/>
        </w:rPr>
        <w:t>@</w:t>
      </w:r>
      <w:r w:rsidR="00065750">
        <w:rPr>
          <w:color w:val="000000" w:themeColor="text1"/>
        </w:rPr>
        <w:t>mba21.</w:t>
      </w:r>
      <w:r w:rsidR="00241B48" w:rsidRPr="00241B48">
        <w:rPr>
          <w:color w:val="000000" w:themeColor="text1"/>
        </w:rPr>
        <w:t>mccombs.utexas.edu</w:t>
      </w:r>
    </w:p>
    <w:p w14:paraId="5F2E51BF" w14:textId="4EC4AB8E" w:rsidR="00ED6B9E" w:rsidRPr="006B05C5" w:rsidRDefault="00ED6B9E" w:rsidP="00ED6B9E">
      <w:pPr>
        <w:tabs>
          <w:tab w:val="clear" w:pos="4176"/>
          <w:tab w:val="left" w:pos="2880"/>
        </w:tabs>
        <w:rPr>
          <w:rFonts w:ascii="Times" w:hAnsi="Times"/>
          <w:color w:val="000000" w:themeColor="text1"/>
          <w:sz w:val="20"/>
        </w:rPr>
      </w:pPr>
      <w:r w:rsidRPr="006B6210">
        <w:rPr>
          <w:color w:val="000000" w:themeColor="text1"/>
        </w:rPr>
        <w:t>TA’s Mobile/Text (Emergencies only</w:t>
      </w:r>
      <w:r w:rsidRPr="006B6210">
        <w:rPr>
          <w:color w:val="000000" w:themeColor="text1"/>
          <w:szCs w:val="24"/>
          <w:lang w:val="de-DE"/>
        </w:rPr>
        <w:t xml:space="preserve">):  </w:t>
      </w:r>
      <w:r w:rsidR="00065750">
        <w:t>404-502-1038</w:t>
      </w:r>
    </w:p>
    <w:p w14:paraId="6566E143" w14:textId="71CDBFB0" w:rsidR="00205034" w:rsidRDefault="00205034" w:rsidP="00205034">
      <w:pPr>
        <w:rPr>
          <w:szCs w:val="24"/>
          <w:lang w:val="de-DE"/>
        </w:rPr>
      </w:pPr>
    </w:p>
    <w:p w14:paraId="0F3CEFB6" w14:textId="77777777" w:rsidR="00241B48" w:rsidRPr="00E3765D" w:rsidRDefault="00241B48" w:rsidP="00241B48">
      <w:pPr>
        <w:rPr>
          <w:b/>
          <w:color w:val="000000" w:themeColor="text1"/>
          <w:szCs w:val="24"/>
          <w:u w:val="single"/>
        </w:rPr>
      </w:pPr>
      <w:r>
        <w:rPr>
          <w:b/>
          <w:color w:val="000000" w:themeColor="text1"/>
          <w:szCs w:val="24"/>
          <w:u w:val="single"/>
        </w:rPr>
        <w:t>CONTACT</w:t>
      </w:r>
    </w:p>
    <w:p w14:paraId="2FC4D8BC" w14:textId="77777777" w:rsidR="00241B48" w:rsidRDefault="00241B48" w:rsidP="00241B48">
      <w:pPr>
        <w:rPr>
          <w:color w:val="000000" w:themeColor="text1"/>
          <w:szCs w:val="24"/>
        </w:rPr>
      </w:pPr>
      <w:r w:rsidRPr="009C0817">
        <w:rPr>
          <w:color w:val="000000" w:themeColor="text1"/>
          <w:szCs w:val="24"/>
        </w:rPr>
        <w:t xml:space="preserve">The Canvas website for this class is the main source for important course information </w:t>
      </w:r>
      <w:r>
        <w:rPr>
          <w:color w:val="000000" w:themeColor="text1"/>
          <w:szCs w:val="24"/>
        </w:rPr>
        <w:t xml:space="preserve">and communications </w:t>
      </w:r>
      <w:r w:rsidRPr="009C0817">
        <w:rPr>
          <w:color w:val="000000" w:themeColor="text1"/>
          <w:szCs w:val="24"/>
        </w:rPr>
        <w:t xml:space="preserve">including updates to </w:t>
      </w:r>
      <w:r>
        <w:rPr>
          <w:color w:val="000000" w:themeColor="text1"/>
          <w:szCs w:val="24"/>
        </w:rPr>
        <w:t xml:space="preserve">the course schedule, </w:t>
      </w:r>
      <w:r w:rsidRPr="009C0817">
        <w:rPr>
          <w:color w:val="000000" w:themeColor="text1"/>
          <w:szCs w:val="24"/>
        </w:rPr>
        <w:t>assigned readings, and key slides for the lectures.  Please enable Canvas notifications so you will be aware of important announcements, discussions, and grade posts.</w:t>
      </w:r>
    </w:p>
    <w:p w14:paraId="2DBB5FF1" w14:textId="77777777" w:rsidR="00241B48" w:rsidRPr="009C0817" w:rsidRDefault="00241B48" w:rsidP="00241B48">
      <w:pPr>
        <w:rPr>
          <w:color w:val="000000" w:themeColor="text1"/>
          <w:szCs w:val="24"/>
        </w:rPr>
      </w:pPr>
    </w:p>
    <w:p w14:paraId="085C6A82" w14:textId="77777777" w:rsidR="00241B48" w:rsidRDefault="00241B48" w:rsidP="00241B48">
      <w:pPr>
        <w:tabs>
          <w:tab w:val="clear" w:pos="720"/>
          <w:tab w:val="left" w:pos="1440"/>
        </w:tabs>
        <w:rPr>
          <w:color w:val="000000" w:themeColor="text1"/>
          <w:szCs w:val="24"/>
        </w:rPr>
      </w:pPr>
      <w:r w:rsidRPr="009C0817">
        <w:rPr>
          <w:b/>
          <w:color w:val="000000" w:themeColor="text1"/>
          <w:szCs w:val="24"/>
        </w:rPr>
        <w:t xml:space="preserve">Canvas messages are the best way </w:t>
      </w:r>
      <w:r>
        <w:rPr>
          <w:b/>
          <w:color w:val="000000" w:themeColor="text1"/>
          <w:szCs w:val="24"/>
        </w:rPr>
        <w:t>to contact the professor and TA</w:t>
      </w:r>
      <w:r w:rsidRPr="009C0817">
        <w:rPr>
          <w:b/>
          <w:color w:val="000000" w:themeColor="text1"/>
          <w:szCs w:val="24"/>
        </w:rPr>
        <w:t xml:space="preserve"> outside of class or office hours.</w:t>
      </w:r>
      <w:r w:rsidRPr="009C0817">
        <w:rPr>
          <w:color w:val="000000" w:themeColor="text1"/>
          <w:szCs w:val="24"/>
        </w:rPr>
        <w:t xml:space="preserve">  We will respond to Canvas messages daily (on weekdays).</w:t>
      </w:r>
    </w:p>
    <w:p w14:paraId="5C6EBB6A" w14:textId="77777777" w:rsidR="00241B48" w:rsidRPr="009C0817" w:rsidRDefault="00241B48" w:rsidP="00241B48">
      <w:pPr>
        <w:pBdr>
          <w:bottom w:val="single" w:sz="12" w:space="1" w:color="auto"/>
        </w:pBdr>
        <w:rPr>
          <w:color w:val="000000" w:themeColor="text1"/>
          <w:szCs w:val="24"/>
        </w:rPr>
      </w:pPr>
    </w:p>
    <w:p w14:paraId="1F18C892" w14:textId="77777777" w:rsidR="00241B48" w:rsidRDefault="00241B48" w:rsidP="00241B48">
      <w:pPr>
        <w:tabs>
          <w:tab w:val="clear" w:pos="720"/>
          <w:tab w:val="clear" w:pos="4176"/>
          <w:tab w:val="clear" w:pos="5616"/>
          <w:tab w:val="clear" w:pos="6336"/>
        </w:tabs>
        <w:spacing w:line="240" w:lineRule="auto"/>
        <w:rPr>
          <w:color w:val="000000" w:themeColor="text1"/>
          <w:szCs w:val="24"/>
          <w:u w:val="single"/>
        </w:rPr>
      </w:pPr>
    </w:p>
    <w:p w14:paraId="14D35492" w14:textId="77777777" w:rsidR="00241B48" w:rsidRPr="00ED3EDA" w:rsidRDefault="00241B48" w:rsidP="00241B48">
      <w:pPr>
        <w:rPr>
          <w:b/>
          <w:color w:val="000000" w:themeColor="text1"/>
          <w:szCs w:val="24"/>
          <w:u w:val="single"/>
        </w:rPr>
      </w:pPr>
      <w:r w:rsidRPr="00ED3EDA">
        <w:rPr>
          <w:b/>
          <w:color w:val="000000" w:themeColor="text1"/>
          <w:szCs w:val="24"/>
          <w:u w:val="single"/>
        </w:rPr>
        <w:t>COURSE DESCRIPTION</w:t>
      </w:r>
    </w:p>
    <w:p w14:paraId="0A601C1D" w14:textId="1992FF3D" w:rsidR="00241B48" w:rsidRPr="00006813" w:rsidRDefault="00241B48" w:rsidP="00241B48">
      <w:pPr>
        <w:widowControl w:val="0"/>
        <w:autoSpaceDE w:val="0"/>
        <w:autoSpaceDN w:val="0"/>
        <w:adjustRightInd w:val="0"/>
        <w:rPr>
          <w:szCs w:val="24"/>
        </w:rPr>
      </w:pPr>
      <w:r w:rsidRPr="00006813">
        <w:rPr>
          <w:szCs w:val="24"/>
        </w:rPr>
        <w:t>The most valuable asset many firms have is their brand. I</w:t>
      </w:r>
      <w:r>
        <w:rPr>
          <w:szCs w:val="24"/>
        </w:rPr>
        <w:t>n our global economy, product</w:t>
      </w:r>
      <w:r w:rsidRPr="00006813">
        <w:rPr>
          <w:szCs w:val="24"/>
        </w:rPr>
        <w:t xml:space="preserve"> and </w:t>
      </w:r>
      <w:r>
        <w:rPr>
          <w:szCs w:val="24"/>
        </w:rPr>
        <w:t xml:space="preserve">service offerings can be replicated by competing firms, while the knowledge and </w:t>
      </w:r>
      <w:r w:rsidRPr="00006813">
        <w:rPr>
          <w:szCs w:val="24"/>
        </w:rPr>
        <w:t>attitudes</w:t>
      </w:r>
      <w:r>
        <w:rPr>
          <w:szCs w:val="24"/>
        </w:rPr>
        <w:t xml:space="preserve"> consumers have about brands is not easily duplicated</w:t>
      </w:r>
      <w:r w:rsidRPr="00006813">
        <w:rPr>
          <w:szCs w:val="24"/>
        </w:rPr>
        <w:t>. Therefore</w:t>
      </w:r>
      <w:r w:rsidR="006B6210">
        <w:rPr>
          <w:szCs w:val="24"/>
        </w:rPr>
        <w:t>,</w:t>
      </w:r>
      <w:r w:rsidRPr="00006813">
        <w:rPr>
          <w:szCs w:val="24"/>
        </w:rPr>
        <w:t xml:space="preserve"> many companies recognize that the investment they make in the creation and communication of their brand will become a strategic differentiator in the future. </w:t>
      </w:r>
    </w:p>
    <w:p w14:paraId="24234B6B" w14:textId="77777777" w:rsidR="00241B48" w:rsidRPr="00006813" w:rsidRDefault="00241B48" w:rsidP="00241B48">
      <w:pPr>
        <w:widowControl w:val="0"/>
        <w:autoSpaceDE w:val="0"/>
        <w:autoSpaceDN w:val="0"/>
        <w:adjustRightInd w:val="0"/>
        <w:rPr>
          <w:szCs w:val="24"/>
        </w:rPr>
      </w:pPr>
    </w:p>
    <w:p w14:paraId="79111B43" w14:textId="77777777" w:rsidR="00241B48" w:rsidRPr="00006813" w:rsidRDefault="00241B48" w:rsidP="00241B48">
      <w:pPr>
        <w:widowControl w:val="0"/>
        <w:autoSpaceDE w:val="0"/>
        <w:autoSpaceDN w:val="0"/>
        <w:adjustRightInd w:val="0"/>
        <w:rPr>
          <w:szCs w:val="24"/>
        </w:rPr>
      </w:pPr>
      <w:r w:rsidRPr="00006813">
        <w:rPr>
          <w:szCs w:val="24"/>
        </w:rPr>
        <w:t xml:space="preserve">This course will focus on the </w:t>
      </w:r>
      <w:r>
        <w:rPr>
          <w:szCs w:val="24"/>
        </w:rPr>
        <w:t xml:space="preserve">art and </w:t>
      </w:r>
      <w:r w:rsidRPr="00006813">
        <w:rPr>
          <w:szCs w:val="24"/>
        </w:rPr>
        <w:t>science of branding as a fundamental element of marketing strategy.  Studen</w:t>
      </w:r>
      <w:r>
        <w:rPr>
          <w:szCs w:val="24"/>
        </w:rPr>
        <w:t>ts will get hands-on experience</w:t>
      </w:r>
      <w:r w:rsidRPr="00006813">
        <w:rPr>
          <w:szCs w:val="24"/>
        </w:rPr>
        <w:t xml:space="preserve"> with strategies, frameworks, and specific tactics for building, leveraging, and defending strong brands in any industry.  All aspects covered will be in </w:t>
      </w:r>
      <w:r w:rsidRPr="00006813">
        <w:rPr>
          <w:szCs w:val="24"/>
        </w:rPr>
        <w:lastRenderedPageBreak/>
        <w:t>the context of actual applications of brand concepts to real-world challenges.  Discussions will focus on current opportunities and challenges facing brand managers in a variety of industries and markets.  </w:t>
      </w:r>
    </w:p>
    <w:p w14:paraId="4B3822B7" w14:textId="77777777" w:rsidR="00241B48" w:rsidRDefault="00241B48" w:rsidP="00241B48">
      <w:pPr>
        <w:rPr>
          <w:b/>
          <w:color w:val="000000" w:themeColor="text1"/>
          <w:szCs w:val="24"/>
          <w:u w:val="single"/>
        </w:rPr>
      </w:pPr>
    </w:p>
    <w:p w14:paraId="4398B48D" w14:textId="77777777" w:rsidR="00241B48" w:rsidRPr="00ED3EDA" w:rsidRDefault="00241B48" w:rsidP="00241B48">
      <w:pPr>
        <w:rPr>
          <w:b/>
          <w:color w:val="000000" w:themeColor="text1"/>
          <w:szCs w:val="24"/>
          <w:u w:val="single"/>
        </w:rPr>
      </w:pPr>
      <w:r w:rsidRPr="00ED3EDA">
        <w:rPr>
          <w:b/>
          <w:color w:val="000000" w:themeColor="text1"/>
          <w:szCs w:val="24"/>
          <w:u w:val="single"/>
        </w:rPr>
        <w:t xml:space="preserve">COURSE </w:t>
      </w:r>
      <w:r>
        <w:rPr>
          <w:b/>
          <w:color w:val="000000" w:themeColor="text1"/>
          <w:szCs w:val="24"/>
          <w:u w:val="single"/>
        </w:rPr>
        <w:t>OVERVIEW</w:t>
      </w:r>
    </w:p>
    <w:p w14:paraId="2755130A"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r w:rsidRPr="00722AAD">
        <w:rPr>
          <w:szCs w:val="24"/>
        </w:rPr>
        <w:t>In order to focus the class experience on deeper understanding of the core concepts and real-world applications</w:t>
      </w:r>
      <w:r>
        <w:rPr>
          <w:color w:val="434343"/>
          <w:szCs w:val="24"/>
        </w:rPr>
        <w:t xml:space="preserve">, </w:t>
      </w:r>
      <w:r w:rsidRPr="00A55539">
        <w:rPr>
          <w:b/>
          <w:color w:val="434343"/>
          <w:szCs w:val="24"/>
        </w:rPr>
        <w:t>students are expected to complete the assigned readings in advance</w:t>
      </w:r>
      <w:r w:rsidRPr="008A5AA8">
        <w:rPr>
          <w:color w:val="434343"/>
          <w:szCs w:val="24"/>
        </w:rPr>
        <w:t xml:space="preserve">.  </w:t>
      </w:r>
    </w:p>
    <w:p w14:paraId="05C839A8"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6D589F65" w14:textId="77777777" w:rsidR="006F3EE9" w:rsidRPr="009575BF" w:rsidRDefault="006F3EE9" w:rsidP="006F3EE9">
      <w:pPr>
        <w:rPr>
          <w:color w:val="000000" w:themeColor="text1"/>
          <w:szCs w:val="24"/>
        </w:rPr>
      </w:pPr>
      <w:r w:rsidRPr="009575BF">
        <w:rPr>
          <w:color w:val="000000" w:themeColor="text1"/>
          <w:szCs w:val="24"/>
        </w:rPr>
        <w:t>Class sessions will typically consist of brief class lectures reinforcing key points from the readings, followed by interactive case discussions and individual/team exercises that apply the concepts to real-world situations.  Lecture Slides</w:t>
      </w:r>
      <w:r w:rsidRPr="009575BF">
        <w:rPr>
          <w:b/>
          <w:color w:val="000000" w:themeColor="text1"/>
          <w:szCs w:val="24"/>
        </w:rPr>
        <w:t xml:space="preserve"> </w:t>
      </w:r>
      <w:r w:rsidRPr="009575BF">
        <w:rPr>
          <w:color w:val="000000" w:themeColor="text1"/>
          <w:szCs w:val="24"/>
        </w:rPr>
        <w:t xml:space="preserve">for each class session will be posted on Canvas prior to class, and you are encouraged to download and preview them prior to class.  However, these slides will not contain the depth of information conveyed in class.  </w:t>
      </w:r>
    </w:p>
    <w:p w14:paraId="7BE7DCD3"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090F83AA" w14:textId="77777777" w:rsidR="006F3EE9" w:rsidRPr="009575BF"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000000" w:themeColor="text1"/>
          <w:szCs w:val="24"/>
        </w:rPr>
      </w:pPr>
      <w:r w:rsidRPr="009575BF">
        <w:rPr>
          <w:color w:val="000000" w:themeColor="text1"/>
          <w:szCs w:val="24"/>
        </w:rPr>
        <w:t xml:space="preserve">Each student will be asked to participate actively in class sessions, and to not just be a passive observer. </w:t>
      </w:r>
      <w:r w:rsidRPr="009575BF">
        <w:rPr>
          <w:color w:val="000000" w:themeColor="text1"/>
        </w:rPr>
        <w:t xml:space="preserve">Case preparation homework assignments will encourage students to form their opinions and questions about the </w:t>
      </w:r>
      <w:r>
        <w:rPr>
          <w:color w:val="000000" w:themeColor="text1"/>
        </w:rPr>
        <w:t xml:space="preserve">case </w:t>
      </w:r>
      <w:r w:rsidRPr="009575BF">
        <w:rPr>
          <w:color w:val="000000" w:themeColor="text1"/>
        </w:rPr>
        <w:t xml:space="preserve">material in advance.  </w:t>
      </w:r>
      <w:r w:rsidRPr="009575BF">
        <w:rPr>
          <w:color w:val="000000" w:themeColor="text1"/>
          <w:szCs w:val="24"/>
        </w:rPr>
        <w:t>If I call upon you directly</w:t>
      </w:r>
      <w:r>
        <w:rPr>
          <w:color w:val="000000" w:themeColor="text1"/>
          <w:szCs w:val="24"/>
        </w:rPr>
        <w:t xml:space="preserve"> in a class discussion</w:t>
      </w:r>
      <w:r w:rsidRPr="009575BF">
        <w:rPr>
          <w:color w:val="000000" w:themeColor="text1"/>
          <w:szCs w:val="24"/>
        </w:rPr>
        <w:t xml:space="preserve">, it is </w:t>
      </w:r>
      <w:r w:rsidRPr="009575BF">
        <w:rPr>
          <w:color w:val="000000" w:themeColor="text1"/>
        </w:rPr>
        <w:t xml:space="preserve">not an attempt to embarrass you.  </w:t>
      </w:r>
      <w:r w:rsidRPr="009575BF">
        <w:rPr>
          <w:color w:val="000000" w:themeColor="text1"/>
          <w:szCs w:val="24"/>
        </w:rPr>
        <w:t xml:space="preserve">Knowing that you come from various backgrounds and experiences, I simply hope </w:t>
      </w:r>
      <w:r w:rsidRPr="009575BF">
        <w:rPr>
          <w:color w:val="000000" w:themeColor="text1"/>
        </w:rPr>
        <w:t xml:space="preserve">that each of you will contribute to the depth of knowledge shared in this class. </w:t>
      </w:r>
    </w:p>
    <w:p w14:paraId="333AD1B9"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000000"/>
        </w:rPr>
      </w:pPr>
    </w:p>
    <w:p w14:paraId="728C6C30"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000000"/>
        </w:rPr>
      </w:pPr>
      <w:r>
        <w:rPr>
          <w:color w:val="000000"/>
        </w:rPr>
        <w:t>Guest speakers will connect course topics to their experience in the real world at a few points during the semester.</w:t>
      </w:r>
    </w:p>
    <w:p w14:paraId="07109B6D" w14:textId="7C10545B" w:rsidR="00241B48" w:rsidRDefault="00241B48" w:rsidP="00241B48">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21D30C89" w14:textId="77777777" w:rsidR="00E61C32" w:rsidRPr="00E06D83" w:rsidRDefault="00E61C32" w:rsidP="00E61C32">
      <w:pPr>
        <w:rPr>
          <w:b/>
          <w:szCs w:val="24"/>
        </w:rPr>
      </w:pPr>
      <w:r>
        <w:rPr>
          <w:b/>
          <w:szCs w:val="24"/>
          <w:u w:val="single"/>
        </w:rPr>
        <w:t>PREREQUISITES</w:t>
      </w:r>
    </w:p>
    <w:p w14:paraId="3894AA21" w14:textId="77777777" w:rsidR="00E61C32" w:rsidRDefault="00E61C32" w:rsidP="00E61C32">
      <w:pPr>
        <w:rPr>
          <w:szCs w:val="24"/>
          <w:u w:val="single"/>
        </w:rPr>
      </w:pPr>
      <w:r>
        <w:rPr>
          <w:szCs w:val="24"/>
        </w:rPr>
        <w:t>R</w:t>
      </w:r>
      <w:r w:rsidRPr="008A5AA8">
        <w:rPr>
          <w:szCs w:val="24"/>
        </w:rPr>
        <w:t>estricted to</w:t>
      </w:r>
      <w:r>
        <w:rPr>
          <w:szCs w:val="24"/>
        </w:rPr>
        <w:t xml:space="preserve"> undergraduate business students, upper division standing, and completion of MKT 337 or MKT 337H</w:t>
      </w:r>
    </w:p>
    <w:p w14:paraId="3A4F7CF8" w14:textId="77777777" w:rsidR="00E61C32" w:rsidRDefault="00E61C32" w:rsidP="00E61C32">
      <w:pPr>
        <w:rPr>
          <w:szCs w:val="24"/>
          <w:u w:val="single"/>
        </w:rPr>
      </w:pPr>
    </w:p>
    <w:p w14:paraId="098FD551" w14:textId="53E844E3" w:rsidR="00241B48" w:rsidRDefault="00241B48" w:rsidP="00241B48">
      <w:pPr>
        <w:rPr>
          <w:b/>
          <w:color w:val="000000" w:themeColor="text1"/>
          <w:szCs w:val="24"/>
          <w:u w:val="single"/>
        </w:rPr>
      </w:pPr>
      <w:r w:rsidRPr="00B5135E">
        <w:rPr>
          <w:b/>
          <w:color w:val="000000" w:themeColor="text1"/>
          <w:szCs w:val="24"/>
          <w:u w:val="single"/>
        </w:rPr>
        <w:t>RE</w:t>
      </w:r>
      <w:r>
        <w:rPr>
          <w:b/>
          <w:color w:val="000000" w:themeColor="text1"/>
          <w:szCs w:val="24"/>
          <w:u w:val="single"/>
        </w:rPr>
        <w:t>QUIRED RE</w:t>
      </w:r>
      <w:r w:rsidRPr="00B5135E">
        <w:rPr>
          <w:b/>
          <w:color w:val="000000" w:themeColor="text1"/>
          <w:szCs w:val="24"/>
          <w:u w:val="single"/>
        </w:rPr>
        <w:t>ADING MATERIALS</w:t>
      </w:r>
    </w:p>
    <w:p w14:paraId="530E4B44" w14:textId="77777777" w:rsidR="004865D9" w:rsidRPr="004F43BF" w:rsidRDefault="004865D9" w:rsidP="004865D9">
      <w:pPr>
        <w:rPr>
          <w:szCs w:val="24"/>
        </w:rPr>
      </w:pPr>
      <w:r w:rsidRPr="0030773C">
        <w:rPr>
          <w:b/>
          <w:szCs w:val="24"/>
        </w:rPr>
        <w:t>Kellogg on Branding in a Hyper-Connected World</w:t>
      </w:r>
      <w:r>
        <w:rPr>
          <w:b/>
          <w:i/>
          <w:szCs w:val="24"/>
        </w:rPr>
        <w:t xml:space="preserve"> </w:t>
      </w:r>
      <w:r>
        <w:rPr>
          <w:szCs w:val="24"/>
        </w:rPr>
        <w:t>(~$25)</w:t>
      </w:r>
      <w:r>
        <w:rPr>
          <w:b/>
          <w:i/>
          <w:szCs w:val="24"/>
        </w:rPr>
        <w:t xml:space="preserve"> </w:t>
      </w:r>
      <w:r>
        <w:rPr>
          <w:szCs w:val="24"/>
        </w:rPr>
        <w:t xml:space="preserve">edited by Alice M. Tybout and Tim Calkins, available through Amazon and other online retailers.  (Note:  The prior version of this book was published in 2003, and although it is available at no charge as an e-book through the UT Libraries website, it is </w:t>
      </w:r>
      <w:r w:rsidRPr="009755E5">
        <w:rPr>
          <w:szCs w:val="24"/>
          <w:u w:val="single"/>
        </w:rPr>
        <w:t>significantly</w:t>
      </w:r>
      <w:r>
        <w:rPr>
          <w:szCs w:val="24"/>
        </w:rPr>
        <w:t xml:space="preserve"> outdated.)</w:t>
      </w:r>
    </w:p>
    <w:p w14:paraId="666A4592" w14:textId="77777777" w:rsidR="004865D9" w:rsidRDefault="004865D9" w:rsidP="004865D9">
      <w:pPr>
        <w:rPr>
          <w:iCs/>
          <w:szCs w:val="24"/>
        </w:rPr>
      </w:pPr>
    </w:p>
    <w:p w14:paraId="15FBD206" w14:textId="77777777" w:rsidR="004865D9" w:rsidRDefault="004865D9" w:rsidP="004865D9">
      <w:pPr>
        <w:rPr>
          <w:iCs/>
          <w:szCs w:val="24"/>
        </w:rPr>
      </w:pPr>
      <w:r>
        <w:rPr>
          <w:iCs/>
          <w:szCs w:val="24"/>
        </w:rPr>
        <w:t xml:space="preserve">The </w:t>
      </w:r>
      <w:r>
        <w:rPr>
          <w:b/>
          <w:iCs/>
          <w:szCs w:val="24"/>
        </w:rPr>
        <w:t>Strategic Branding</w:t>
      </w:r>
      <w:r w:rsidRPr="001E1CC5">
        <w:rPr>
          <w:b/>
          <w:iCs/>
          <w:szCs w:val="24"/>
        </w:rPr>
        <w:t xml:space="preserve"> Reading</w:t>
      </w:r>
      <w:r>
        <w:rPr>
          <w:b/>
          <w:iCs/>
          <w:szCs w:val="24"/>
        </w:rPr>
        <w:t>s</w:t>
      </w:r>
      <w:r w:rsidRPr="001E1CC5">
        <w:rPr>
          <w:b/>
          <w:iCs/>
          <w:szCs w:val="24"/>
        </w:rPr>
        <w:t xml:space="preserve"> </w:t>
      </w:r>
      <w:r w:rsidRPr="00DD2F61">
        <w:rPr>
          <w:iCs/>
          <w:szCs w:val="24"/>
        </w:rPr>
        <w:t xml:space="preserve">(~$35) </w:t>
      </w:r>
      <w:r w:rsidRPr="00C17A09">
        <w:rPr>
          <w:iCs/>
          <w:szCs w:val="24"/>
        </w:rPr>
        <w:t>and</w:t>
      </w:r>
      <w:r>
        <w:rPr>
          <w:b/>
          <w:iCs/>
          <w:szCs w:val="24"/>
        </w:rPr>
        <w:t xml:space="preserve"> </w:t>
      </w:r>
      <w:r w:rsidRPr="006F5F0D">
        <w:rPr>
          <w:b/>
          <w:iCs/>
          <w:szCs w:val="24"/>
        </w:rPr>
        <w:t>Strategic Branding</w:t>
      </w:r>
      <w:r w:rsidRPr="006F5F0D">
        <w:rPr>
          <w:iCs/>
          <w:szCs w:val="24"/>
        </w:rPr>
        <w:t xml:space="preserve"> </w:t>
      </w:r>
      <w:r w:rsidRPr="005732CE">
        <w:rPr>
          <w:b/>
          <w:iCs/>
          <w:color w:val="000000" w:themeColor="text1"/>
          <w:szCs w:val="24"/>
        </w:rPr>
        <w:t xml:space="preserve">Cases </w:t>
      </w:r>
      <w:r w:rsidRPr="00DD2F61">
        <w:rPr>
          <w:iCs/>
          <w:szCs w:val="24"/>
        </w:rPr>
        <w:t xml:space="preserve">(~$25) </w:t>
      </w:r>
      <w:r w:rsidRPr="00C17A09">
        <w:rPr>
          <w:iCs/>
          <w:szCs w:val="24"/>
        </w:rPr>
        <w:t>packets are</w:t>
      </w:r>
      <w:r>
        <w:rPr>
          <w:iCs/>
          <w:szCs w:val="24"/>
        </w:rPr>
        <w:t xml:space="preserve"> available online from Harvard Business Press.  You can access this resource through the links provided on Canvas.  Each student must purchase their own copy of the HBP reading and case packets.  Please do not share copies of these materials, as this is a violation of copyright.</w:t>
      </w:r>
    </w:p>
    <w:p w14:paraId="78B4FDCD" w14:textId="77777777" w:rsidR="004865D9" w:rsidRDefault="004865D9" w:rsidP="004865D9">
      <w:pPr>
        <w:rPr>
          <w:iCs/>
          <w:szCs w:val="24"/>
        </w:rPr>
      </w:pPr>
    </w:p>
    <w:p w14:paraId="5279A891" w14:textId="77777777" w:rsidR="004865D9" w:rsidRDefault="004865D9" w:rsidP="004865D9">
      <w:pPr>
        <w:rPr>
          <w:color w:val="000000" w:themeColor="text1"/>
          <w:szCs w:val="24"/>
        </w:rPr>
      </w:pPr>
      <w:r>
        <w:rPr>
          <w:color w:val="000000" w:themeColor="text1"/>
          <w:szCs w:val="24"/>
        </w:rPr>
        <w:t xml:space="preserve">The specific required and supplemental readings for each class session will be noted within each Canvas module, and may include PDFs or URL links to </w:t>
      </w:r>
      <w:r>
        <w:rPr>
          <w:b/>
          <w:color w:val="000000" w:themeColor="text1"/>
          <w:szCs w:val="24"/>
        </w:rPr>
        <w:t>Additional Business Press Articles</w:t>
      </w:r>
      <w:r w:rsidRPr="009C0817">
        <w:rPr>
          <w:color w:val="000000" w:themeColor="text1"/>
          <w:szCs w:val="24"/>
        </w:rPr>
        <w:t xml:space="preserve"> </w:t>
      </w:r>
      <w:r>
        <w:rPr>
          <w:szCs w:val="24"/>
        </w:rPr>
        <w:t>(from The Wall Street Journal, NY Times, Adweek, etc.)</w:t>
      </w:r>
      <w:r>
        <w:rPr>
          <w:color w:val="000000" w:themeColor="text1"/>
          <w:szCs w:val="24"/>
        </w:rPr>
        <w:t>.</w:t>
      </w:r>
    </w:p>
    <w:p w14:paraId="386084E3" w14:textId="77777777" w:rsidR="00244051" w:rsidRPr="003332D0" w:rsidRDefault="00244051" w:rsidP="003332D0">
      <w:pPr>
        <w:rPr>
          <w:color w:val="000000" w:themeColor="text1"/>
          <w:szCs w:val="24"/>
        </w:rPr>
      </w:pPr>
    </w:p>
    <w:p w14:paraId="55304773" w14:textId="77777777" w:rsidR="00126F3E" w:rsidRDefault="00126F3E" w:rsidP="00126F3E">
      <w:pPr>
        <w:tabs>
          <w:tab w:val="clear" w:pos="720"/>
          <w:tab w:val="clear" w:pos="4176"/>
          <w:tab w:val="clear" w:pos="5616"/>
          <w:tab w:val="clear" w:pos="6336"/>
        </w:tabs>
        <w:spacing w:line="240" w:lineRule="auto"/>
        <w:rPr>
          <w:b/>
          <w:color w:val="000000" w:themeColor="text1"/>
          <w:szCs w:val="24"/>
          <w:u w:val="single"/>
        </w:rPr>
      </w:pPr>
      <w:r w:rsidRPr="00B5135E">
        <w:rPr>
          <w:b/>
          <w:color w:val="000000" w:themeColor="text1"/>
          <w:szCs w:val="24"/>
          <w:u w:val="single"/>
        </w:rPr>
        <w:t>RE</w:t>
      </w:r>
      <w:r>
        <w:rPr>
          <w:b/>
          <w:color w:val="000000" w:themeColor="text1"/>
          <w:szCs w:val="24"/>
          <w:u w:val="single"/>
        </w:rPr>
        <w:t xml:space="preserve">QUIRED DEVICES  </w:t>
      </w:r>
    </w:p>
    <w:p w14:paraId="3831DF58" w14:textId="77777777" w:rsidR="00126F3E" w:rsidRDefault="00126F3E" w:rsidP="00126F3E">
      <w:pPr>
        <w:tabs>
          <w:tab w:val="clear" w:pos="720"/>
          <w:tab w:val="clear" w:pos="4176"/>
          <w:tab w:val="clear" w:pos="5616"/>
          <w:tab w:val="clear" w:pos="6336"/>
        </w:tabs>
        <w:spacing w:line="240" w:lineRule="auto"/>
        <w:rPr>
          <w:bCs/>
          <w:szCs w:val="24"/>
        </w:rPr>
      </w:pPr>
      <w:r>
        <w:rPr>
          <w:bCs/>
          <w:szCs w:val="24"/>
        </w:rPr>
        <w:t xml:space="preserve">Due to the hybrid format of this course, students will need to have a laptop computer (or tablet) with a webcam and microphone, and a stable high-speed internet connection.  Many class </w:t>
      </w:r>
      <w:r>
        <w:rPr>
          <w:bCs/>
          <w:szCs w:val="24"/>
        </w:rPr>
        <w:lastRenderedPageBreak/>
        <w:t>sessions will include breakout group meetings on Zoom, so students attending class in-person will need to have headphones or earbuds available.</w:t>
      </w:r>
    </w:p>
    <w:p w14:paraId="6C520144" w14:textId="77777777" w:rsidR="00126F3E" w:rsidRDefault="00126F3E" w:rsidP="00126F3E">
      <w:pPr>
        <w:tabs>
          <w:tab w:val="clear" w:pos="720"/>
          <w:tab w:val="clear" w:pos="4176"/>
          <w:tab w:val="clear" w:pos="5616"/>
          <w:tab w:val="clear" w:pos="6336"/>
        </w:tabs>
        <w:spacing w:line="240" w:lineRule="auto"/>
        <w:rPr>
          <w:bCs/>
          <w:szCs w:val="24"/>
        </w:rPr>
      </w:pPr>
    </w:p>
    <w:p w14:paraId="210786CA" w14:textId="77777777" w:rsidR="00126F3E" w:rsidRDefault="00126F3E" w:rsidP="00126F3E">
      <w:pPr>
        <w:tabs>
          <w:tab w:val="clear" w:pos="720"/>
          <w:tab w:val="clear" w:pos="4176"/>
          <w:tab w:val="clear" w:pos="5616"/>
          <w:tab w:val="clear" w:pos="6336"/>
        </w:tabs>
        <w:spacing w:line="240" w:lineRule="auto"/>
        <w:rPr>
          <w:bCs/>
          <w:szCs w:val="24"/>
        </w:rPr>
      </w:pPr>
      <w:r>
        <w:rPr>
          <w:bCs/>
          <w:szCs w:val="24"/>
        </w:rPr>
        <w:t>Please notify Prof. Brister immediately if you lack the appropriate technology, as UT resources are available to assist you.</w:t>
      </w:r>
    </w:p>
    <w:p w14:paraId="40D24C24" w14:textId="77777777" w:rsidR="00E61C32" w:rsidRDefault="00E61C32" w:rsidP="00E61C32">
      <w:pPr>
        <w:rPr>
          <w:color w:val="000000" w:themeColor="text1"/>
          <w:szCs w:val="24"/>
        </w:rPr>
      </w:pPr>
    </w:p>
    <w:p w14:paraId="3BDCA520" w14:textId="77777777" w:rsidR="00E06D83" w:rsidRPr="00B5135E" w:rsidRDefault="00E06D83" w:rsidP="00E06D83">
      <w:pPr>
        <w:rPr>
          <w:b/>
          <w:color w:val="000000" w:themeColor="text1"/>
          <w:szCs w:val="24"/>
          <w:u w:val="single"/>
        </w:rPr>
      </w:pPr>
      <w:r>
        <w:rPr>
          <w:b/>
          <w:color w:val="000000" w:themeColor="text1"/>
          <w:szCs w:val="24"/>
          <w:u w:val="single"/>
        </w:rPr>
        <w:t xml:space="preserve">ASSIGNMENTS </w:t>
      </w:r>
      <w:r w:rsidRPr="00B5135E">
        <w:rPr>
          <w:b/>
          <w:color w:val="000000" w:themeColor="text1"/>
          <w:szCs w:val="24"/>
          <w:u w:val="single"/>
        </w:rPr>
        <w:t>&amp; GRADING</w:t>
      </w:r>
    </w:p>
    <w:p w14:paraId="15FD2C5C" w14:textId="3B081305" w:rsidR="006B7990" w:rsidRPr="008A5AA8" w:rsidRDefault="00A4094B" w:rsidP="006B7990">
      <w:pPr>
        <w:rPr>
          <w:szCs w:val="24"/>
        </w:rPr>
      </w:pPr>
      <w:r w:rsidRPr="008A5AA8">
        <w:rPr>
          <w:szCs w:val="24"/>
        </w:rPr>
        <w:t xml:space="preserve">Your grade in the course will be </w:t>
      </w:r>
      <w:r w:rsidR="00EA10EE">
        <w:rPr>
          <w:szCs w:val="24"/>
        </w:rPr>
        <w:t xml:space="preserve">determined by your </w:t>
      </w:r>
      <w:r w:rsidR="00506D17">
        <w:rPr>
          <w:szCs w:val="24"/>
        </w:rPr>
        <w:t xml:space="preserve">performance </w:t>
      </w:r>
      <w:bookmarkStart w:id="0" w:name="_GoBack"/>
      <w:bookmarkEnd w:id="0"/>
      <w:r w:rsidR="00E61C32">
        <w:rPr>
          <w:szCs w:val="24"/>
        </w:rPr>
        <w:t>on</w:t>
      </w:r>
      <w:r w:rsidR="00087738">
        <w:rPr>
          <w:szCs w:val="24"/>
        </w:rPr>
        <w:t xml:space="preserve"> a </w:t>
      </w:r>
      <w:r w:rsidR="00EA10EE">
        <w:rPr>
          <w:szCs w:val="24"/>
        </w:rPr>
        <w:t xml:space="preserve">team-oriented </w:t>
      </w:r>
      <w:r w:rsidR="00F95F9E">
        <w:rPr>
          <w:szCs w:val="24"/>
        </w:rPr>
        <w:t xml:space="preserve">multi-phase brand audit project, </w:t>
      </w:r>
      <w:r w:rsidR="001B30E7">
        <w:rPr>
          <w:szCs w:val="24"/>
        </w:rPr>
        <w:t xml:space="preserve">case-based </w:t>
      </w:r>
      <w:r w:rsidR="00E61C32">
        <w:rPr>
          <w:szCs w:val="24"/>
        </w:rPr>
        <w:t xml:space="preserve">homework assignments, brief quizzes on required readings, two </w:t>
      </w:r>
      <w:r w:rsidR="00B53A37">
        <w:rPr>
          <w:szCs w:val="24"/>
        </w:rPr>
        <w:t xml:space="preserve">low-pressure exams, </w:t>
      </w:r>
      <w:r w:rsidR="001B30E7">
        <w:rPr>
          <w:szCs w:val="24"/>
        </w:rPr>
        <w:t xml:space="preserve">and </w:t>
      </w:r>
      <w:r w:rsidR="00E61C32">
        <w:rPr>
          <w:szCs w:val="24"/>
        </w:rPr>
        <w:t>your contributions to class discussions</w:t>
      </w:r>
      <w:r w:rsidR="00F95F9E">
        <w:rPr>
          <w:szCs w:val="24"/>
        </w:rPr>
        <w:t xml:space="preserve">.  </w:t>
      </w:r>
    </w:p>
    <w:p w14:paraId="44D65A68" w14:textId="77777777" w:rsidR="006E3590" w:rsidRPr="008A5AA8" w:rsidRDefault="006E3590" w:rsidP="006B7990">
      <w:pPr>
        <w:rPr>
          <w:szCs w:val="24"/>
        </w:rPr>
      </w:pPr>
    </w:p>
    <w:p w14:paraId="48798252" w14:textId="3862BC62" w:rsidR="00B53A37" w:rsidRDefault="00F95F9E" w:rsidP="00B53A37">
      <w:pPr>
        <w:tabs>
          <w:tab w:val="clear" w:pos="4176"/>
          <w:tab w:val="left" w:pos="2070"/>
          <w:tab w:val="left" w:pos="2790"/>
          <w:tab w:val="left" w:pos="3600"/>
          <w:tab w:val="left" w:pos="4320"/>
          <w:tab w:val="left" w:pos="5040"/>
          <w:tab w:val="left" w:pos="7110"/>
        </w:tabs>
        <w:rPr>
          <w:szCs w:val="24"/>
        </w:rPr>
      </w:pPr>
      <w:r>
        <w:rPr>
          <w:szCs w:val="24"/>
        </w:rPr>
        <w:tab/>
      </w:r>
      <w:r w:rsidR="00B53A37">
        <w:rPr>
          <w:szCs w:val="24"/>
        </w:rPr>
        <w:t xml:space="preserve">Brand Audit Project </w:t>
      </w:r>
      <w:r w:rsidR="00B53A37">
        <w:rPr>
          <w:szCs w:val="24"/>
        </w:rPr>
        <w:tab/>
      </w:r>
      <w:r w:rsidR="00B53A37">
        <w:rPr>
          <w:szCs w:val="24"/>
        </w:rPr>
        <w:tab/>
      </w:r>
      <w:r w:rsidR="00B53A37">
        <w:rPr>
          <w:szCs w:val="24"/>
        </w:rPr>
        <w:tab/>
      </w:r>
      <w:r w:rsidR="00B53A37">
        <w:rPr>
          <w:szCs w:val="24"/>
        </w:rPr>
        <w:tab/>
        <w:t>Multiple Due Dates</w:t>
      </w:r>
      <w:r w:rsidR="00B53A37">
        <w:rPr>
          <w:szCs w:val="24"/>
        </w:rPr>
        <w:tab/>
      </w:r>
      <w:r w:rsidR="00B53A37">
        <w:rPr>
          <w:szCs w:val="24"/>
        </w:rPr>
        <w:tab/>
      </w:r>
      <w:r w:rsidR="00B53A37" w:rsidRPr="008A5AA8">
        <w:rPr>
          <w:szCs w:val="24"/>
        </w:rPr>
        <w:tab/>
      </w:r>
      <w:r w:rsidR="00B53A37">
        <w:rPr>
          <w:szCs w:val="24"/>
        </w:rPr>
        <w:t>5</w:t>
      </w:r>
      <w:r w:rsidR="00B53A37" w:rsidRPr="008A5AA8">
        <w:rPr>
          <w:szCs w:val="24"/>
        </w:rPr>
        <w:t>0%</w:t>
      </w:r>
    </w:p>
    <w:p w14:paraId="45A18E52" w14:textId="30883E40" w:rsidR="00B53A37" w:rsidRDefault="00B53A37" w:rsidP="00B53A37">
      <w:pPr>
        <w:tabs>
          <w:tab w:val="clear" w:pos="4176"/>
          <w:tab w:val="left" w:pos="2070"/>
          <w:tab w:val="left" w:pos="2790"/>
          <w:tab w:val="left" w:pos="3600"/>
          <w:tab w:val="left" w:pos="4320"/>
          <w:tab w:val="left" w:pos="5040"/>
        </w:tabs>
        <w:rPr>
          <w:szCs w:val="24"/>
        </w:rPr>
      </w:pPr>
      <w:r>
        <w:rPr>
          <w:szCs w:val="24"/>
        </w:rPr>
        <w:tab/>
        <w:t>Case-Based Homework Assignments</w:t>
      </w:r>
      <w:r>
        <w:rPr>
          <w:szCs w:val="24"/>
        </w:rPr>
        <w:tab/>
      </w:r>
      <w:r>
        <w:rPr>
          <w:szCs w:val="24"/>
        </w:rPr>
        <w:tab/>
        <w:t>Multiple Due Dates</w:t>
      </w:r>
      <w:r>
        <w:rPr>
          <w:szCs w:val="24"/>
        </w:rPr>
        <w:tab/>
      </w:r>
      <w:r>
        <w:rPr>
          <w:szCs w:val="24"/>
        </w:rPr>
        <w:tab/>
        <w:t>10%</w:t>
      </w:r>
    </w:p>
    <w:p w14:paraId="77E8CBAD" w14:textId="05F79223" w:rsidR="00B53A37" w:rsidRPr="00B53A37" w:rsidRDefault="00B53A37" w:rsidP="00EA1EA4">
      <w:pPr>
        <w:tabs>
          <w:tab w:val="clear" w:pos="4176"/>
          <w:tab w:val="left" w:pos="2070"/>
          <w:tab w:val="left" w:pos="2790"/>
          <w:tab w:val="left" w:pos="3600"/>
          <w:tab w:val="left" w:pos="4320"/>
          <w:tab w:val="left" w:pos="5040"/>
          <w:tab w:val="left" w:pos="7200"/>
        </w:tabs>
        <w:rPr>
          <w:szCs w:val="24"/>
        </w:rPr>
      </w:pPr>
      <w:r w:rsidRPr="00B53A37">
        <w:rPr>
          <w:szCs w:val="24"/>
        </w:rPr>
        <w:tab/>
      </w:r>
      <w:r w:rsidR="00CE6F2E">
        <w:rPr>
          <w:szCs w:val="24"/>
        </w:rPr>
        <w:t>Reading Check Pre-Class Quizzes</w:t>
      </w:r>
      <w:r w:rsidRPr="00B53A37">
        <w:rPr>
          <w:szCs w:val="24"/>
        </w:rPr>
        <w:tab/>
      </w:r>
      <w:r w:rsidRPr="00B53A37">
        <w:rPr>
          <w:szCs w:val="24"/>
        </w:rPr>
        <w:tab/>
        <w:t>Multiple Due Dates</w:t>
      </w:r>
      <w:r w:rsidRPr="00B53A37">
        <w:rPr>
          <w:szCs w:val="24"/>
        </w:rPr>
        <w:tab/>
      </w:r>
      <w:r w:rsidRPr="00B53A37">
        <w:rPr>
          <w:szCs w:val="24"/>
        </w:rPr>
        <w:tab/>
        <w:t>10%</w:t>
      </w:r>
    </w:p>
    <w:p w14:paraId="37C8984D" w14:textId="0769A62C" w:rsidR="00F95F9E" w:rsidRPr="004F2DEE" w:rsidRDefault="00B53A37" w:rsidP="00EA1EA4">
      <w:pPr>
        <w:tabs>
          <w:tab w:val="clear" w:pos="4176"/>
          <w:tab w:val="left" w:pos="2070"/>
          <w:tab w:val="left" w:pos="2790"/>
          <w:tab w:val="left" w:pos="3600"/>
          <w:tab w:val="left" w:pos="4320"/>
          <w:tab w:val="left" w:pos="5040"/>
          <w:tab w:val="left" w:pos="7200"/>
        </w:tabs>
        <w:rPr>
          <w:szCs w:val="24"/>
        </w:rPr>
      </w:pPr>
      <w:r w:rsidRPr="00B53A37">
        <w:rPr>
          <w:szCs w:val="24"/>
        </w:rPr>
        <w:tab/>
      </w:r>
      <w:r w:rsidR="00F95F9E" w:rsidRPr="004F2DEE">
        <w:rPr>
          <w:szCs w:val="24"/>
        </w:rPr>
        <w:t xml:space="preserve">Exam </w:t>
      </w:r>
      <w:r w:rsidR="00FC5CD3" w:rsidRPr="004F2DEE">
        <w:rPr>
          <w:szCs w:val="24"/>
        </w:rPr>
        <w:t>#</w:t>
      </w:r>
      <w:r w:rsidR="00F95F9E" w:rsidRPr="004F2DEE">
        <w:rPr>
          <w:szCs w:val="24"/>
        </w:rPr>
        <w:t xml:space="preserve">1 </w:t>
      </w:r>
      <w:r w:rsidR="00FC5CD3" w:rsidRPr="004F2DEE">
        <w:rPr>
          <w:szCs w:val="24"/>
        </w:rPr>
        <w:tab/>
      </w:r>
      <w:r w:rsidR="00FC5CD3" w:rsidRPr="004F2DEE">
        <w:rPr>
          <w:szCs w:val="24"/>
        </w:rPr>
        <w:tab/>
      </w:r>
      <w:r w:rsidR="00FC5CD3" w:rsidRPr="004F2DEE">
        <w:rPr>
          <w:szCs w:val="24"/>
        </w:rPr>
        <w:tab/>
      </w:r>
      <w:r w:rsidR="001E1CC5" w:rsidRPr="004F2DEE">
        <w:rPr>
          <w:szCs w:val="24"/>
        </w:rPr>
        <w:tab/>
      </w:r>
      <w:r w:rsidR="00EA1EA4" w:rsidRPr="004F2DEE">
        <w:rPr>
          <w:szCs w:val="24"/>
        </w:rPr>
        <w:tab/>
      </w:r>
      <w:r w:rsidRPr="004F2DEE">
        <w:rPr>
          <w:szCs w:val="24"/>
        </w:rPr>
        <w:t xml:space="preserve">Wednesday </w:t>
      </w:r>
      <w:r w:rsidR="00A4740D" w:rsidRPr="004F2DEE">
        <w:rPr>
          <w:szCs w:val="24"/>
        </w:rPr>
        <w:t>March 3</w:t>
      </w:r>
      <w:r w:rsidR="00A4740D" w:rsidRPr="004F2DEE">
        <w:rPr>
          <w:szCs w:val="24"/>
        </w:rPr>
        <w:tab/>
      </w:r>
      <w:r w:rsidR="00E06D83" w:rsidRPr="004F2DEE">
        <w:rPr>
          <w:b/>
          <w:szCs w:val="24"/>
        </w:rPr>
        <w:tab/>
      </w:r>
      <w:r w:rsidRPr="004F2DEE">
        <w:rPr>
          <w:szCs w:val="24"/>
        </w:rPr>
        <w:t>1</w:t>
      </w:r>
      <w:r w:rsidR="004F466B" w:rsidRPr="004F2DEE">
        <w:rPr>
          <w:szCs w:val="24"/>
        </w:rPr>
        <w:t>0</w:t>
      </w:r>
      <w:r w:rsidR="00F95F9E" w:rsidRPr="004F2DEE">
        <w:rPr>
          <w:szCs w:val="24"/>
        </w:rPr>
        <w:t>%</w:t>
      </w:r>
    </w:p>
    <w:p w14:paraId="39DB9714" w14:textId="775CF136" w:rsidR="001E1CC5" w:rsidRPr="004F2DEE" w:rsidRDefault="00F95F9E" w:rsidP="00B53A37">
      <w:pPr>
        <w:tabs>
          <w:tab w:val="clear" w:pos="4176"/>
          <w:tab w:val="left" w:pos="2070"/>
          <w:tab w:val="left" w:pos="2790"/>
          <w:tab w:val="left" w:pos="3600"/>
          <w:tab w:val="left" w:pos="4320"/>
          <w:tab w:val="left" w:pos="5040"/>
          <w:tab w:val="left" w:pos="7200"/>
        </w:tabs>
        <w:rPr>
          <w:szCs w:val="24"/>
        </w:rPr>
      </w:pPr>
      <w:r w:rsidRPr="004F2DEE">
        <w:rPr>
          <w:szCs w:val="24"/>
        </w:rPr>
        <w:tab/>
        <w:t xml:space="preserve">Exam </w:t>
      </w:r>
      <w:r w:rsidR="00FC5CD3" w:rsidRPr="004F2DEE">
        <w:rPr>
          <w:szCs w:val="24"/>
        </w:rPr>
        <w:t>#</w:t>
      </w:r>
      <w:r w:rsidRPr="004F2DEE">
        <w:rPr>
          <w:szCs w:val="24"/>
        </w:rPr>
        <w:t xml:space="preserve">2 </w:t>
      </w:r>
      <w:r w:rsidR="00FC5CD3" w:rsidRPr="004F2DEE">
        <w:rPr>
          <w:szCs w:val="24"/>
        </w:rPr>
        <w:tab/>
      </w:r>
      <w:r w:rsidR="00FC5CD3" w:rsidRPr="004F2DEE">
        <w:rPr>
          <w:szCs w:val="24"/>
        </w:rPr>
        <w:tab/>
      </w:r>
      <w:r w:rsidR="00FC5CD3" w:rsidRPr="004F2DEE">
        <w:rPr>
          <w:szCs w:val="24"/>
        </w:rPr>
        <w:tab/>
      </w:r>
      <w:r w:rsidR="001E1CC5" w:rsidRPr="004F2DEE">
        <w:rPr>
          <w:szCs w:val="24"/>
        </w:rPr>
        <w:tab/>
      </w:r>
      <w:r w:rsidR="00EA1EA4" w:rsidRPr="004F2DEE">
        <w:rPr>
          <w:szCs w:val="24"/>
        </w:rPr>
        <w:tab/>
      </w:r>
      <w:r w:rsidR="00B53A37" w:rsidRPr="004F2DEE">
        <w:rPr>
          <w:szCs w:val="24"/>
        </w:rPr>
        <w:t>Monday</w:t>
      </w:r>
      <w:r w:rsidR="00A5704C" w:rsidRPr="004F2DEE">
        <w:rPr>
          <w:szCs w:val="24"/>
        </w:rPr>
        <w:t xml:space="preserve"> </w:t>
      </w:r>
      <w:r w:rsidR="00A4740D" w:rsidRPr="004F2DEE">
        <w:rPr>
          <w:szCs w:val="24"/>
        </w:rPr>
        <w:t>April 26</w:t>
      </w:r>
      <w:r w:rsidR="00A4740D" w:rsidRPr="004F2DEE">
        <w:rPr>
          <w:szCs w:val="24"/>
        </w:rPr>
        <w:tab/>
      </w:r>
      <w:r w:rsidR="001E1CC5" w:rsidRPr="004F2DEE">
        <w:rPr>
          <w:szCs w:val="24"/>
        </w:rPr>
        <w:tab/>
      </w:r>
      <w:r w:rsidR="00B53A37" w:rsidRPr="004F2DEE">
        <w:rPr>
          <w:szCs w:val="24"/>
        </w:rPr>
        <w:t>1</w:t>
      </w:r>
      <w:r w:rsidR="00FC5CD3" w:rsidRPr="004F2DEE">
        <w:rPr>
          <w:szCs w:val="24"/>
        </w:rPr>
        <w:t>0</w:t>
      </w:r>
      <w:r w:rsidRPr="004F2DEE">
        <w:rPr>
          <w:szCs w:val="24"/>
        </w:rPr>
        <w:t>%</w:t>
      </w:r>
    </w:p>
    <w:p w14:paraId="18B280C3" w14:textId="7C95F9DA" w:rsidR="00F95F9E" w:rsidRPr="00853D2A" w:rsidRDefault="00F95F9E" w:rsidP="00EA1EA4">
      <w:pPr>
        <w:tabs>
          <w:tab w:val="clear" w:pos="4176"/>
          <w:tab w:val="left" w:pos="2070"/>
          <w:tab w:val="left" w:pos="2790"/>
          <w:tab w:val="left" w:pos="4320"/>
          <w:tab w:val="left" w:pos="5040"/>
        </w:tabs>
        <w:rPr>
          <w:szCs w:val="24"/>
          <w:u w:val="single"/>
        </w:rPr>
      </w:pPr>
      <w:r>
        <w:rPr>
          <w:szCs w:val="24"/>
        </w:rPr>
        <w:tab/>
      </w:r>
      <w:r w:rsidR="001E1CC5">
        <w:rPr>
          <w:szCs w:val="24"/>
        </w:rPr>
        <w:t>Class</w:t>
      </w:r>
      <w:r>
        <w:rPr>
          <w:szCs w:val="24"/>
        </w:rPr>
        <w:t xml:space="preserve"> </w:t>
      </w:r>
      <w:r w:rsidR="00853D2A">
        <w:rPr>
          <w:szCs w:val="24"/>
        </w:rPr>
        <w:t xml:space="preserve">Contributions &amp; </w:t>
      </w:r>
      <w:r w:rsidR="001E1CC5">
        <w:rPr>
          <w:szCs w:val="24"/>
        </w:rPr>
        <w:t>Exercises</w:t>
      </w:r>
      <w:r w:rsidR="001E1CC5">
        <w:rPr>
          <w:szCs w:val="24"/>
        </w:rPr>
        <w:tab/>
      </w:r>
      <w:r w:rsidR="00EA1EA4">
        <w:rPr>
          <w:szCs w:val="24"/>
        </w:rPr>
        <w:tab/>
      </w:r>
      <w:r w:rsidR="00F72EC7">
        <w:rPr>
          <w:szCs w:val="24"/>
        </w:rPr>
        <w:t>Throughout S</w:t>
      </w:r>
      <w:r w:rsidR="001E1CC5">
        <w:rPr>
          <w:szCs w:val="24"/>
        </w:rPr>
        <w:t>emester</w:t>
      </w:r>
      <w:r w:rsidR="00FC5CD3">
        <w:rPr>
          <w:szCs w:val="24"/>
        </w:rPr>
        <w:tab/>
      </w:r>
      <w:r>
        <w:rPr>
          <w:szCs w:val="24"/>
        </w:rPr>
        <w:tab/>
      </w:r>
      <w:r w:rsidRPr="00853D2A">
        <w:rPr>
          <w:szCs w:val="24"/>
          <w:u w:val="single"/>
        </w:rPr>
        <w:t>10%</w:t>
      </w:r>
    </w:p>
    <w:p w14:paraId="22076102" w14:textId="61CBBBAD" w:rsidR="00EA10EE" w:rsidRDefault="00F95F9E" w:rsidP="00EA1EA4">
      <w:pPr>
        <w:tabs>
          <w:tab w:val="clear" w:pos="4176"/>
          <w:tab w:val="left" w:pos="2070"/>
          <w:tab w:val="left" w:pos="2790"/>
          <w:tab w:val="left" w:pos="5040"/>
        </w:tabs>
        <w:rPr>
          <w:szCs w:val="24"/>
        </w:rPr>
      </w:pPr>
      <w:r>
        <w:rPr>
          <w:szCs w:val="24"/>
        </w:rPr>
        <w:tab/>
      </w:r>
      <w:r>
        <w:rPr>
          <w:szCs w:val="24"/>
        </w:rPr>
        <w:tab/>
      </w:r>
      <w:r>
        <w:rPr>
          <w:szCs w:val="24"/>
        </w:rPr>
        <w:tab/>
      </w:r>
      <w:r>
        <w:rPr>
          <w:szCs w:val="24"/>
        </w:rPr>
        <w:tab/>
      </w:r>
      <w:r w:rsidR="00FC5CD3">
        <w:rPr>
          <w:szCs w:val="24"/>
        </w:rPr>
        <w:tab/>
      </w:r>
      <w:r w:rsidR="00FC5CD3">
        <w:rPr>
          <w:szCs w:val="24"/>
        </w:rPr>
        <w:tab/>
      </w:r>
      <w:r w:rsidR="00FC5CD3">
        <w:rPr>
          <w:szCs w:val="24"/>
        </w:rPr>
        <w:tab/>
      </w:r>
      <w:r w:rsidR="00EA1EA4">
        <w:rPr>
          <w:szCs w:val="24"/>
        </w:rPr>
        <w:tab/>
      </w:r>
      <w:r w:rsidR="00EA1EA4">
        <w:rPr>
          <w:szCs w:val="24"/>
        </w:rPr>
        <w:tab/>
      </w:r>
      <w:r>
        <w:rPr>
          <w:szCs w:val="24"/>
        </w:rPr>
        <w:t>100%</w:t>
      </w:r>
    </w:p>
    <w:p w14:paraId="3835E041" w14:textId="77777777" w:rsidR="006B7990" w:rsidRDefault="006B7990" w:rsidP="004C360B">
      <w:pPr>
        <w:tabs>
          <w:tab w:val="left" w:pos="2070"/>
        </w:tabs>
        <w:rPr>
          <w:szCs w:val="24"/>
        </w:rPr>
      </w:pPr>
    </w:p>
    <w:p w14:paraId="6D5FC92D" w14:textId="32E576C5" w:rsidR="002B0EBF" w:rsidRDefault="00853D2A" w:rsidP="00853D2A">
      <w:pPr>
        <w:tabs>
          <w:tab w:val="left" w:pos="2070"/>
        </w:tabs>
        <w:rPr>
          <w:szCs w:val="24"/>
        </w:rPr>
      </w:pPr>
      <w:r w:rsidRPr="008A5AA8">
        <w:rPr>
          <w:szCs w:val="24"/>
        </w:rPr>
        <w:t xml:space="preserve">Grades will follow plus/minus system with these cut-offs.  A: 100-93, A-: 92-90, B+: 89-87, B: 86-83, B-: 82-80 = B-, C+: 79-77, C: 76-73, C-: 72-70, D+: 69-67, D: 66-63, D-: 62-60, F: 59 or lower.  (Decimals will be </w:t>
      </w:r>
      <w:r w:rsidRPr="008A5AA8">
        <w:rPr>
          <w:szCs w:val="24"/>
          <w:u w:val="single"/>
        </w:rPr>
        <w:t>not</w:t>
      </w:r>
      <w:r w:rsidRPr="008A5AA8">
        <w:rPr>
          <w:szCs w:val="24"/>
        </w:rPr>
        <w:t xml:space="preserve"> be rounded up or down – an 89.</w:t>
      </w:r>
      <w:r>
        <w:rPr>
          <w:szCs w:val="24"/>
        </w:rPr>
        <w:t>7</w:t>
      </w:r>
      <w:r w:rsidRPr="008A5AA8">
        <w:rPr>
          <w:szCs w:val="24"/>
        </w:rPr>
        <w:t xml:space="preserve"> average will earn you a B+, not an A-.)</w:t>
      </w:r>
    </w:p>
    <w:p w14:paraId="004A53E0" w14:textId="77777777" w:rsidR="00874CA8" w:rsidRDefault="00874CA8" w:rsidP="00853D2A">
      <w:pPr>
        <w:tabs>
          <w:tab w:val="left" w:pos="2070"/>
        </w:tabs>
        <w:rPr>
          <w:szCs w:val="24"/>
        </w:rPr>
      </w:pPr>
    </w:p>
    <w:p w14:paraId="448E6C94" w14:textId="18898E83" w:rsidR="00BF0FFE" w:rsidRDefault="00BF0FFE" w:rsidP="00853D2A">
      <w:pPr>
        <w:tabs>
          <w:tab w:val="left" w:pos="2070"/>
        </w:tabs>
        <w:rPr>
          <w:szCs w:val="24"/>
        </w:rPr>
      </w:pPr>
      <w:r>
        <w:rPr>
          <w:szCs w:val="24"/>
        </w:rPr>
        <w:t xml:space="preserve">Please note that late work will not be accepted, except as made necessary by illness </w:t>
      </w:r>
      <w:r w:rsidR="002534B9">
        <w:rPr>
          <w:szCs w:val="24"/>
        </w:rPr>
        <w:t>or a significant emergency.  Any</w:t>
      </w:r>
      <w:r>
        <w:rPr>
          <w:szCs w:val="24"/>
        </w:rPr>
        <w:t xml:space="preserve"> requests for late submission of work should be made directly to Prof. Brister, preferably well in advance of the due date.</w:t>
      </w:r>
    </w:p>
    <w:p w14:paraId="1AB86814" w14:textId="77777777" w:rsidR="00BF0FFE" w:rsidRDefault="00BF0FFE" w:rsidP="00853D2A">
      <w:pPr>
        <w:tabs>
          <w:tab w:val="left" w:pos="2070"/>
        </w:tabs>
        <w:rPr>
          <w:szCs w:val="24"/>
        </w:rPr>
      </w:pPr>
    </w:p>
    <w:p w14:paraId="7BC56098" w14:textId="53FB3552" w:rsidR="004450EC" w:rsidRDefault="004450EC" w:rsidP="004450EC">
      <w:pPr>
        <w:tabs>
          <w:tab w:val="left" w:pos="2070"/>
        </w:tabs>
        <w:rPr>
          <w:szCs w:val="24"/>
          <w:u w:val="single"/>
        </w:rPr>
      </w:pPr>
      <w:r>
        <w:rPr>
          <w:szCs w:val="24"/>
          <w:u w:val="single"/>
        </w:rPr>
        <w:t>Brand Audit Team Project &amp; Presentation (</w:t>
      </w:r>
      <w:r w:rsidR="00B63899">
        <w:rPr>
          <w:szCs w:val="24"/>
          <w:u w:val="single"/>
        </w:rPr>
        <w:t>5</w:t>
      </w:r>
      <w:r>
        <w:rPr>
          <w:szCs w:val="24"/>
          <w:u w:val="single"/>
        </w:rPr>
        <w:t>0% of Final Grade)</w:t>
      </w:r>
    </w:p>
    <w:p w14:paraId="5E179D9B" w14:textId="6C0D0A43" w:rsidR="004450EC" w:rsidRDefault="004450EC" w:rsidP="004450EC">
      <w:pPr>
        <w:rPr>
          <w:szCs w:val="24"/>
        </w:rPr>
      </w:pPr>
      <w:r>
        <w:rPr>
          <w:szCs w:val="24"/>
        </w:rPr>
        <w:t xml:space="preserve">Each student will participate in the development of a multi-phase brand audit project as part of a team.  In order to maximize the diversity of backgrounds on each team, Prof. Brister and the TA will manage the team assignments.  Each team will choose a different brand to study, and at the end of the semester each team </w:t>
      </w:r>
      <w:r w:rsidR="004673BB">
        <w:rPr>
          <w:szCs w:val="24"/>
        </w:rPr>
        <w:t>present</w:t>
      </w:r>
      <w:r>
        <w:rPr>
          <w:szCs w:val="24"/>
        </w:rPr>
        <w:t xml:space="preserve"> their insights and recommendations to the entire class.</w:t>
      </w:r>
    </w:p>
    <w:p w14:paraId="4B061CD9" w14:textId="77777777" w:rsidR="004450EC" w:rsidRDefault="004450EC" w:rsidP="004450EC">
      <w:pPr>
        <w:rPr>
          <w:szCs w:val="24"/>
        </w:rPr>
      </w:pPr>
    </w:p>
    <w:p w14:paraId="448D8CFE" w14:textId="4B4F9072" w:rsidR="004450EC" w:rsidRDefault="004450EC" w:rsidP="004450EC">
      <w:pPr>
        <w:rPr>
          <w:szCs w:val="24"/>
        </w:rPr>
      </w:pPr>
      <w:r>
        <w:rPr>
          <w:szCs w:val="24"/>
        </w:rPr>
        <w:t xml:space="preserve">The purpose of this assignment is to help develop your brand research and analysis skills, and to allow students to apply multiple branding concepts to a real world business case.  More detailed information on this project will be distributed early in the semester.  </w:t>
      </w:r>
    </w:p>
    <w:p w14:paraId="6168D918" w14:textId="77777777" w:rsidR="00244051" w:rsidRDefault="00244051" w:rsidP="004450EC">
      <w:pPr>
        <w:rPr>
          <w:szCs w:val="24"/>
        </w:rPr>
      </w:pPr>
    </w:p>
    <w:p w14:paraId="55323C88" w14:textId="72CD1ACE" w:rsidR="004450EC" w:rsidRDefault="004450EC" w:rsidP="004450EC">
      <w:pPr>
        <w:rPr>
          <w:szCs w:val="24"/>
        </w:rPr>
      </w:pPr>
      <w:r>
        <w:rPr>
          <w:szCs w:val="24"/>
        </w:rPr>
        <w:t xml:space="preserve">Brand Audit Project </w:t>
      </w:r>
      <w:r w:rsidR="00244051">
        <w:rPr>
          <w:szCs w:val="24"/>
        </w:rPr>
        <w:t>Components</w:t>
      </w:r>
      <w:r>
        <w:rPr>
          <w:szCs w:val="24"/>
        </w:rPr>
        <w:t>:</w:t>
      </w:r>
    </w:p>
    <w:p w14:paraId="418A4593" w14:textId="77777777" w:rsidR="00244051" w:rsidRDefault="00244051" w:rsidP="004450EC">
      <w:pPr>
        <w:rPr>
          <w:szCs w:val="24"/>
        </w:rPr>
      </w:pPr>
    </w:p>
    <w:p w14:paraId="03490740" w14:textId="00995F7E" w:rsidR="004450EC" w:rsidRDefault="004450EC" w:rsidP="004450EC">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016015">
        <w:rPr>
          <w:szCs w:val="24"/>
        </w:rPr>
        <w:t xml:space="preserve">Brand Challenge Identification (Team) </w:t>
      </w:r>
      <w:r>
        <w:rPr>
          <w:szCs w:val="24"/>
        </w:rPr>
        <w:t xml:space="preserve">    </w:t>
      </w:r>
      <w:r w:rsidR="004673BB">
        <w:rPr>
          <w:b/>
          <w:szCs w:val="24"/>
        </w:rPr>
        <w:t xml:space="preserve">Thursday </w:t>
      </w:r>
      <w:r w:rsidR="00CE6F2E">
        <w:rPr>
          <w:b/>
          <w:szCs w:val="24"/>
        </w:rPr>
        <w:t>2/4</w:t>
      </w:r>
      <w:r w:rsidR="004673BB">
        <w:rPr>
          <w:b/>
          <w:szCs w:val="24"/>
        </w:rPr>
        <w:tab/>
      </w:r>
      <w:r w:rsidR="004673BB" w:rsidRPr="004673BB">
        <w:rPr>
          <w:szCs w:val="24"/>
        </w:rPr>
        <w:t xml:space="preserve">For </w:t>
      </w:r>
      <w:r w:rsidRPr="004673BB">
        <w:rPr>
          <w:szCs w:val="24"/>
        </w:rPr>
        <w:t>R</w:t>
      </w:r>
      <w:r>
        <w:rPr>
          <w:szCs w:val="24"/>
        </w:rPr>
        <w:t xml:space="preserve">eview </w:t>
      </w:r>
      <w:r w:rsidR="004673BB">
        <w:rPr>
          <w:szCs w:val="24"/>
        </w:rPr>
        <w:t>&amp; Approval O</w:t>
      </w:r>
      <w:r>
        <w:rPr>
          <w:szCs w:val="24"/>
        </w:rPr>
        <w:t>nly</w:t>
      </w:r>
    </w:p>
    <w:p w14:paraId="23A7CD90" w14:textId="77777777" w:rsidR="004450EC" w:rsidRDefault="004450EC" w:rsidP="004450EC">
      <w:pPr>
        <w:pStyle w:val="ListParagraph"/>
        <w:widowControl w:val="0"/>
        <w:numPr>
          <w:ilvl w:val="0"/>
          <w:numId w:val="20"/>
        </w:numPr>
        <w:tabs>
          <w:tab w:val="clear" w:pos="720"/>
          <w:tab w:val="clear" w:pos="4176"/>
          <w:tab w:val="clear" w:pos="5616"/>
          <w:tab w:val="clear" w:pos="6336"/>
        </w:tabs>
        <w:autoSpaceDE w:val="0"/>
        <w:autoSpaceDN w:val="0"/>
        <w:adjustRightInd w:val="0"/>
        <w:spacing w:line="240" w:lineRule="auto"/>
        <w:rPr>
          <w:szCs w:val="24"/>
        </w:rPr>
      </w:pPr>
      <w:r>
        <w:rPr>
          <w:szCs w:val="24"/>
        </w:rPr>
        <w:t>Each team will i</w:t>
      </w:r>
      <w:r w:rsidRPr="00016015">
        <w:rPr>
          <w:szCs w:val="24"/>
        </w:rPr>
        <w:t xml:space="preserve">dentify </w:t>
      </w:r>
      <w:r>
        <w:rPr>
          <w:szCs w:val="24"/>
        </w:rPr>
        <w:t xml:space="preserve">2-3 </w:t>
      </w:r>
      <w:r w:rsidRPr="00016015">
        <w:rPr>
          <w:szCs w:val="24"/>
        </w:rPr>
        <w:t>brands with significant branding challenges</w:t>
      </w:r>
      <w:r>
        <w:rPr>
          <w:szCs w:val="24"/>
        </w:rPr>
        <w:t xml:space="preserve"> for possible audit</w:t>
      </w:r>
      <w:r w:rsidRPr="00016015">
        <w:rPr>
          <w:szCs w:val="24"/>
        </w:rPr>
        <w:t xml:space="preserve">, based on </w:t>
      </w:r>
      <w:r>
        <w:rPr>
          <w:szCs w:val="24"/>
        </w:rPr>
        <w:t xml:space="preserve">the </w:t>
      </w:r>
      <w:r w:rsidRPr="00016015">
        <w:rPr>
          <w:szCs w:val="24"/>
        </w:rPr>
        <w:t>team</w:t>
      </w:r>
      <w:r>
        <w:rPr>
          <w:szCs w:val="24"/>
        </w:rPr>
        <w:t>’s</w:t>
      </w:r>
      <w:r w:rsidRPr="00016015">
        <w:rPr>
          <w:szCs w:val="24"/>
        </w:rPr>
        <w:t xml:space="preserve"> interest</w:t>
      </w:r>
      <w:r>
        <w:rPr>
          <w:szCs w:val="24"/>
        </w:rPr>
        <w:t>s</w:t>
      </w:r>
      <w:r w:rsidRPr="00016015">
        <w:rPr>
          <w:szCs w:val="24"/>
        </w:rPr>
        <w:t xml:space="preserve"> and preliminary research</w:t>
      </w:r>
      <w:r>
        <w:rPr>
          <w:szCs w:val="24"/>
        </w:rPr>
        <w:t xml:space="preserve">. </w:t>
      </w:r>
    </w:p>
    <w:p w14:paraId="7785C057" w14:textId="77777777" w:rsidR="004450EC" w:rsidRDefault="004450EC" w:rsidP="004450EC">
      <w:pPr>
        <w:pStyle w:val="ListParagraph"/>
        <w:widowControl w:val="0"/>
        <w:numPr>
          <w:ilvl w:val="1"/>
          <w:numId w:val="20"/>
        </w:numPr>
        <w:tabs>
          <w:tab w:val="clear" w:pos="720"/>
          <w:tab w:val="clear" w:pos="4176"/>
          <w:tab w:val="clear" w:pos="5616"/>
          <w:tab w:val="clear" w:pos="6336"/>
        </w:tabs>
        <w:autoSpaceDE w:val="0"/>
        <w:autoSpaceDN w:val="0"/>
        <w:adjustRightInd w:val="0"/>
        <w:spacing w:line="240" w:lineRule="auto"/>
        <w:rPr>
          <w:szCs w:val="24"/>
        </w:rPr>
      </w:pPr>
      <w:r>
        <w:rPr>
          <w:szCs w:val="24"/>
        </w:rPr>
        <w:t>Format: 1-</w:t>
      </w:r>
      <w:r w:rsidRPr="00016015">
        <w:rPr>
          <w:szCs w:val="24"/>
        </w:rPr>
        <w:t>2 page Word document</w:t>
      </w:r>
      <w:r>
        <w:rPr>
          <w:szCs w:val="24"/>
        </w:rPr>
        <w:t xml:space="preserve"> (apx. ½ page per brand)</w:t>
      </w:r>
    </w:p>
    <w:p w14:paraId="6130AED5" w14:textId="77777777" w:rsidR="004450EC" w:rsidRDefault="004450EC" w:rsidP="004450EC">
      <w:pPr>
        <w:widowControl w:val="0"/>
        <w:tabs>
          <w:tab w:val="clear" w:pos="720"/>
          <w:tab w:val="clear" w:pos="4176"/>
          <w:tab w:val="clear" w:pos="5616"/>
          <w:tab w:val="clear" w:pos="6336"/>
        </w:tabs>
        <w:autoSpaceDE w:val="0"/>
        <w:autoSpaceDN w:val="0"/>
        <w:adjustRightInd w:val="0"/>
        <w:spacing w:line="240" w:lineRule="auto"/>
        <w:rPr>
          <w:szCs w:val="24"/>
        </w:rPr>
      </w:pPr>
    </w:p>
    <w:p w14:paraId="3D571D6C" w14:textId="0AB514B4" w:rsidR="00CE6F2E" w:rsidRDefault="00CE6F2E" w:rsidP="00CE6F2E">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016015">
        <w:rPr>
          <w:szCs w:val="24"/>
        </w:rPr>
        <w:t xml:space="preserve">Brand Meaning </w:t>
      </w:r>
      <w:r>
        <w:rPr>
          <w:szCs w:val="24"/>
        </w:rPr>
        <w:t>Report</w:t>
      </w:r>
      <w:r w:rsidRPr="00016015">
        <w:rPr>
          <w:szCs w:val="24"/>
        </w:rPr>
        <w:t xml:space="preserve"> (Individual) </w:t>
      </w:r>
      <w:r>
        <w:rPr>
          <w:szCs w:val="24"/>
        </w:rPr>
        <w:tab/>
      </w:r>
      <w:r>
        <w:rPr>
          <w:b/>
        </w:rPr>
        <w:t>Wednesday 2/17</w:t>
      </w:r>
      <w:r w:rsidRPr="00A31647">
        <w:rPr>
          <w:b/>
        </w:rPr>
        <w:tab/>
      </w:r>
      <w:r>
        <w:rPr>
          <w:szCs w:val="24"/>
        </w:rPr>
        <w:t>5% of Final Grade</w:t>
      </w:r>
    </w:p>
    <w:p w14:paraId="52109C1E" w14:textId="77777777" w:rsidR="00CE6F2E" w:rsidRDefault="00CE6F2E" w:rsidP="00CE6F2E">
      <w:pPr>
        <w:pStyle w:val="ListParagraph"/>
        <w:widowControl w:val="0"/>
        <w:numPr>
          <w:ilvl w:val="0"/>
          <w:numId w:val="23"/>
        </w:numPr>
        <w:tabs>
          <w:tab w:val="clear" w:pos="720"/>
          <w:tab w:val="clear" w:pos="4176"/>
          <w:tab w:val="clear" w:pos="5616"/>
          <w:tab w:val="clear" w:pos="6336"/>
        </w:tabs>
        <w:autoSpaceDE w:val="0"/>
        <w:autoSpaceDN w:val="0"/>
        <w:adjustRightInd w:val="0"/>
        <w:spacing w:line="240" w:lineRule="auto"/>
        <w:rPr>
          <w:szCs w:val="24"/>
        </w:rPr>
      </w:pPr>
      <w:r>
        <w:rPr>
          <w:szCs w:val="24"/>
        </w:rPr>
        <w:t>Each team member will c</w:t>
      </w:r>
      <w:r w:rsidRPr="00016015">
        <w:rPr>
          <w:szCs w:val="24"/>
        </w:rPr>
        <w:t>onduct 2 one-on-one in-depth interview</w:t>
      </w:r>
      <w:r>
        <w:rPr>
          <w:szCs w:val="24"/>
        </w:rPr>
        <w:t xml:space="preserve">s with target market </w:t>
      </w:r>
      <w:r>
        <w:rPr>
          <w:szCs w:val="24"/>
        </w:rPr>
        <w:lastRenderedPageBreak/>
        <w:t xml:space="preserve">consumers </w:t>
      </w:r>
      <w:r w:rsidRPr="007A7C08">
        <w:rPr>
          <w:szCs w:val="24"/>
        </w:rPr>
        <w:t>to identify brand associations and assess their strength, favorability and uniqueness</w:t>
      </w:r>
      <w:r>
        <w:rPr>
          <w:szCs w:val="24"/>
        </w:rPr>
        <w:t xml:space="preserve">.  </w:t>
      </w:r>
    </w:p>
    <w:p w14:paraId="6241FA3F" w14:textId="77777777" w:rsidR="00CE6F2E" w:rsidRDefault="00CE6F2E" w:rsidP="00CE6F2E">
      <w:pPr>
        <w:pStyle w:val="ListParagraph"/>
        <w:widowControl w:val="0"/>
        <w:numPr>
          <w:ilvl w:val="1"/>
          <w:numId w:val="23"/>
        </w:numPr>
        <w:tabs>
          <w:tab w:val="clear" w:pos="720"/>
          <w:tab w:val="clear" w:pos="4176"/>
          <w:tab w:val="clear" w:pos="5616"/>
          <w:tab w:val="clear" w:pos="6336"/>
        </w:tabs>
        <w:autoSpaceDE w:val="0"/>
        <w:autoSpaceDN w:val="0"/>
        <w:adjustRightInd w:val="0"/>
        <w:spacing w:line="240" w:lineRule="auto"/>
        <w:rPr>
          <w:szCs w:val="24"/>
        </w:rPr>
      </w:pPr>
      <w:r w:rsidRPr="007A7C08">
        <w:rPr>
          <w:szCs w:val="24"/>
        </w:rPr>
        <w:t xml:space="preserve">Format: Word document with </w:t>
      </w:r>
      <w:r>
        <w:rPr>
          <w:szCs w:val="24"/>
        </w:rPr>
        <w:t xml:space="preserve">summary of consumer-based brand equity </w:t>
      </w:r>
      <w:r w:rsidRPr="007A7C08">
        <w:rPr>
          <w:szCs w:val="24"/>
        </w:rPr>
        <w:t xml:space="preserve">components based on </w:t>
      </w:r>
      <w:r>
        <w:rPr>
          <w:szCs w:val="24"/>
        </w:rPr>
        <w:t xml:space="preserve">analysis of </w:t>
      </w:r>
      <w:r w:rsidRPr="007A7C08">
        <w:rPr>
          <w:szCs w:val="24"/>
        </w:rPr>
        <w:t>your interviews</w:t>
      </w:r>
      <w:r>
        <w:rPr>
          <w:szCs w:val="24"/>
        </w:rPr>
        <w:t>, along with full interview notes.  Idea length: 2 page summary, plus interview notes.</w:t>
      </w:r>
    </w:p>
    <w:p w14:paraId="032F0172" w14:textId="77777777" w:rsidR="00CE6F2E" w:rsidRPr="00C97392" w:rsidRDefault="00CE6F2E" w:rsidP="004450EC">
      <w:pPr>
        <w:widowControl w:val="0"/>
        <w:tabs>
          <w:tab w:val="clear" w:pos="720"/>
          <w:tab w:val="clear" w:pos="4176"/>
          <w:tab w:val="clear" w:pos="5616"/>
          <w:tab w:val="clear" w:pos="6336"/>
        </w:tabs>
        <w:autoSpaceDE w:val="0"/>
        <w:autoSpaceDN w:val="0"/>
        <w:adjustRightInd w:val="0"/>
        <w:spacing w:line="240" w:lineRule="auto"/>
        <w:rPr>
          <w:szCs w:val="24"/>
        </w:rPr>
      </w:pPr>
    </w:p>
    <w:p w14:paraId="0B2F15EF" w14:textId="53879076" w:rsidR="00F65FC3" w:rsidRPr="00B06315"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 xml:space="preserve">Brand Audit Report (Team) </w:t>
      </w:r>
      <w:r w:rsidRPr="00B06315">
        <w:rPr>
          <w:szCs w:val="24"/>
        </w:rPr>
        <w:tab/>
      </w:r>
      <w:r w:rsidRPr="00B06315">
        <w:rPr>
          <w:szCs w:val="24"/>
        </w:rPr>
        <w:tab/>
      </w:r>
      <w:r>
        <w:rPr>
          <w:b/>
        </w:rPr>
        <w:t>Friday 3/5</w:t>
      </w:r>
      <w:r w:rsidRPr="00A31647">
        <w:rPr>
          <w:b/>
        </w:rPr>
        <w:tab/>
      </w:r>
      <w:r>
        <w:rPr>
          <w:b/>
        </w:rPr>
        <w:tab/>
      </w:r>
      <w:r w:rsidRPr="00B06315">
        <w:rPr>
          <w:szCs w:val="24"/>
        </w:rPr>
        <w:t>1</w:t>
      </w:r>
      <w:r>
        <w:rPr>
          <w:szCs w:val="24"/>
        </w:rPr>
        <w:t>0</w:t>
      </w:r>
      <w:r w:rsidRPr="00B06315">
        <w:rPr>
          <w:szCs w:val="24"/>
        </w:rPr>
        <w:t>% of Final Grade</w:t>
      </w:r>
    </w:p>
    <w:p w14:paraId="28692AC6" w14:textId="77777777" w:rsidR="00F65FC3" w:rsidRPr="00B06315" w:rsidRDefault="00F65FC3" w:rsidP="00F65FC3">
      <w:pPr>
        <w:pStyle w:val="ListParagraph"/>
        <w:widowControl w:val="0"/>
        <w:numPr>
          <w:ilvl w:val="0"/>
          <w:numId w:val="23"/>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Based on extensive research, analysis and collaboration, each team will complete a comprehensive Brand Audit report that details your team’s analysis and findings</w:t>
      </w:r>
      <w:r>
        <w:rPr>
          <w:szCs w:val="24"/>
        </w:rPr>
        <w:t xml:space="preserve"> regarding the brand’s current situation.  </w:t>
      </w:r>
      <w:r w:rsidRPr="00B06315">
        <w:rPr>
          <w:szCs w:val="24"/>
        </w:rPr>
        <w:t xml:space="preserve"> </w:t>
      </w:r>
    </w:p>
    <w:p w14:paraId="659AA334" w14:textId="77777777" w:rsidR="00F65FC3" w:rsidRPr="00B06315" w:rsidRDefault="00F65FC3" w:rsidP="00F65FC3">
      <w:pPr>
        <w:pStyle w:val="ListParagraph"/>
        <w:widowControl w:val="0"/>
        <w:numPr>
          <w:ilvl w:val="1"/>
          <w:numId w:val="23"/>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 xml:space="preserve">Format:  Apx. 15 page professional document that summarizes (in key graphics) and describes (in text narrative) your team’s findings for each major aspect of the brand. You may choose to submit in a variety of formats (PowerPoint presentation in notes view, Word document with graphics, magazine-style publication, etc.), but you must include </w:t>
      </w:r>
      <w:r w:rsidRPr="00B06315">
        <w:rPr>
          <w:szCs w:val="24"/>
          <w:u w:val="single"/>
        </w:rPr>
        <w:t>both</w:t>
      </w:r>
      <w:r w:rsidRPr="00B06315">
        <w:rPr>
          <w:szCs w:val="24"/>
        </w:rPr>
        <w:t xml:space="preserve"> visual summaries and text narrative.  </w:t>
      </w:r>
    </w:p>
    <w:p w14:paraId="7873E159" w14:textId="77777777" w:rsidR="00F65FC3"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669825B9" w14:textId="039C0E9D" w:rsidR="00F65FC3" w:rsidRPr="00B06315"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 xml:space="preserve">Brand Audit Presentation (Team) </w:t>
      </w:r>
      <w:r w:rsidRPr="00B06315">
        <w:rPr>
          <w:szCs w:val="24"/>
        </w:rPr>
        <w:tab/>
      </w:r>
      <w:r w:rsidRPr="00A31647">
        <w:rPr>
          <w:b/>
        </w:rPr>
        <w:t xml:space="preserve">Mon </w:t>
      </w:r>
      <w:r>
        <w:rPr>
          <w:b/>
        </w:rPr>
        <w:t>3/8 &amp; Wed 3/10</w:t>
      </w:r>
      <w:r>
        <w:rPr>
          <w:b/>
        </w:rPr>
        <w:tab/>
      </w:r>
      <w:r w:rsidRPr="00B06315">
        <w:rPr>
          <w:szCs w:val="24"/>
        </w:rPr>
        <w:tab/>
        <w:t xml:space="preserve"> 5% of Final Grade</w:t>
      </w:r>
    </w:p>
    <w:p w14:paraId="75EC0C49" w14:textId="77777777" w:rsidR="00F65FC3" w:rsidRDefault="00F65FC3" w:rsidP="00F65FC3">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Teams will </w:t>
      </w:r>
      <w:r w:rsidRPr="00D87D3E">
        <w:rPr>
          <w:szCs w:val="24"/>
        </w:rPr>
        <w:t xml:space="preserve">present an executive summary (PowerPoint </w:t>
      </w:r>
      <w:r>
        <w:rPr>
          <w:szCs w:val="24"/>
        </w:rPr>
        <w:t>or other presentation software</w:t>
      </w:r>
      <w:r w:rsidRPr="00D87D3E">
        <w:rPr>
          <w:szCs w:val="24"/>
        </w:rPr>
        <w:t xml:space="preserve">) of their </w:t>
      </w:r>
      <w:r>
        <w:rPr>
          <w:szCs w:val="24"/>
        </w:rPr>
        <w:t>Brand Audit and key challenges faced by the brand</w:t>
      </w:r>
      <w:r w:rsidRPr="00D87D3E">
        <w:rPr>
          <w:szCs w:val="24"/>
        </w:rPr>
        <w:t xml:space="preserve">. </w:t>
      </w:r>
    </w:p>
    <w:p w14:paraId="7BA043CD" w14:textId="77777777" w:rsidR="00F65FC3" w:rsidRDefault="00F65FC3" w:rsidP="00F65FC3">
      <w:pPr>
        <w:pStyle w:val="ListParagraph"/>
        <w:widowControl w:val="0"/>
        <w:numPr>
          <w:ilvl w:val="1"/>
          <w:numId w:val="28"/>
        </w:numPr>
        <w:tabs>
          <w:tab w:val="clear" w:pos="720"/>
          <w:tab w:val="clear" w:pos="4176"/>
          <w:tab w:val="clear" w:pos="5616"/>
          <w:tab w:val="clear" w:pos="6336"/>
        </w:tabs>
        <w:autoSpaceDE w:val="0"/>
        <w:autoSpaceDN w:val="0"/>
        <w:adjustRightInd w:val="0"/>
        <w:spacing w:line="240" w:lineRule="auto"/>
        <w:rPr>
          <w:szCs w:val="24"/>
        </w:rPr>
      </w:pPr>
      <w:r>
        <w:rPr>
          <w:szCs w:val="24"/>
        </w:rPr>
        <w:t>Format: A 15-</w:t>
      </w:r>
      <w:r w:rsidRPr="00004C9E">
        <w:rPr>
          <w:szCs w:val="24"/>
        </w:rPr>
        <w:t xml:space="preserve">minute </w:t>
      </w:r>
      <w:r>
        <w:rPr>
          <w:szCs w:val="24"/>
        </w:rPr>
        <w:t>online</w:t>
      </w:r>
      <w:r w:rsidRPr="00004C9E">
        <w:rPr>
          <w:szCs w:val="24"/>
        </w:rPr>
        <w:t xml:space="preserve"> presentation</w:t>
      </w:r>
      <w:r>
        <w:rPr>
          <w:szCs w:val="24"/>
        </w:rPr>
        <w:t xml:space="preserve"> (supported by presentation slides) that highlights key elements of your brand audit and introduces your brand’s challenges to the class.</w:t>
      </w:r>
    </w:p>
    <w:p w14:paraId="4E561645" w14:textId="77777777" w:rsidR="00F65FC3" w:rsidRPr="000D002E"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668CE3C8" w14:textId="272C3E54" w:rsidR="00F65FC3" w:rsidRPr="00817180"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 xml:space="preserve">Brand Recommendations Research (Team) </w:t>
      </w:r>
      <w:r>
        <w:rPr>
          <w:szCs w:val="24"/>
        </w:rPr>
        <w:t xml:space="preserve"> </w:t>
      </w:r>
      <w:r w:rsidRPr="00817180">
        <w:rPr>
          <w:szCs w:val="24"/>
        </w:rPr>
        <w:tab/>
      </w:r>
      <w:r>
        <w:rPr>
          <w:b/>
        </w:rPr>
        <w:t>Friday 4/23</w:t>
      </w:r>
      <w:r w:rsidRPr="00817180">
        <w:rPr>
          <w:szCs w:val="24"/>
        </w:rPr>
        <w:tab/>
        <w:t>5% of Final Grade</w:t>
      </w:r>
    </w:p>
    <w:p w14:paraId="460B54CF" w14:textId="77777777" w:rsidR="00F65FC3" w:rsidRDefault="00F65FC3" w:rsidP="00F65FC3">
      <w:pPr>
        <w:pStyle w:val="ListParagraph"/>
        <w:widowControl w:val="0"/>
        <w:numPr>
          <w:ilvl w:val="0"/>
          <w:numId w:val="27"/>
        </w:numPr>
        <w:tabs>
          <w:tab w:val="clear" w:pos="720"/>
          <w:tab w:val="clear" w:pos="4176"/>
          <w:tab w:val="clear" w:pos="5616"/>
          <w:tab w:val="clear" w:pos="6336"/>
        </w:tabs>
        <w:autoSpaceDE w:val="0"/>
        <w:autoSpaceDN w:val="0"/>
        <w:adjustRightInd w:val="0"/>
        <w:spacing w:line="240" w:lineRule="auto"/>
        <w:rPr>
          <w:szCs w:val="24"/>
        </w:rPr>
      </w:pPr>
      <w:r>
        <w:rPr>
          <w:szCs w:val="24"/>
        </w:rPr>
        <w:t>Each team will d</w:t>
      </w:r>
      <w:r w:rsidRPr="00016015">
        <w:rPr>
          <w:szCs w:val="24"/>
        </w:rPr>
        <w:t xml:space="preserve">evelop, field and </w:t>
      </w:r>
      <w:r>
        <w:rPr>
          <w:szCs w:val="24"/>
        </w:rPr>
        <w:t xml:space="preserve">analyze a survey that probes Brand Challenges, Consumer-Based Brand Equity, and the </w:t>
      </w:r>
      <w:r w:rsidRPr="00016015">
        <w:rPr>
          <w:szCs w:val="24"/>
        </w:rPr>
        <w:t>team</w:t>
      </w:r>
      <w:r>
        <w:rPr>
          <w:szCs w:val="24"/>
        </w:rPr>
        <w:t>’s brand development</w:t>
      </w:r>
      <w:r w:rsidRPr="00016015">
        <w:rPr>
          <w:szCs w:val="24"/>
        </w:rPr>
        <w:t xml:space="preserve"> </w:t>
      </w:r>
      <w:r>
        <w:rPr>
          <w:szCs w:val="24"/>
        </w:rPr>
        <w:t xml:space="preserve">recommendations.  </w:t>
      </w:r>
    </w:p>
    <w:p w14:paraId="3BC16B48" w14:textId="485AE476" w:rsidR="00F65FC3" w:rsidRDefault="00F65FC3" w:rsidP="00F65FC3">
      <w:pPr>
        <w:pStyle w:val="ListParagraph"/>
        <w:widowControl w:val="0"/>
        <w:numPr>
          <w:ilvl w:val="1"/>
          <w:numId w:val="27"/>
        </w:numPr>
        <w:tabs>
          <w:tab w:val="clear" w:pos="720"/>
          <w:tab w:val="clear" w:pos="4176"/>
          <w:tab w:val="clear" w:pos="5616"/>
          <w:tab w:val="clear" w:pos="6336"/>
        </w:tabs>
        <w:autoSpaceDE w:val="0"/>
        <w:autoSpaceDN w:val="0"/>
        <w:adjustRightInd w:val="0"/>
        <w:spacing w:line="240" w:lineRule="auto"/>
        <w:rPr>
          <w:szCs w:val="24"/>
        </w:rPr>
      </w:pPr>
      <w:r w:rsidRPr="007A7C08">
        <w:rPr>
          <w:szCs w:val="24"/>
        </w:rPr>
        <w:t xml:space="preserve">Format: Word document </w:t>
      </w:r>
      <w:r>
        <w:rPr>
          <w:szCs w:val="24"/>
        </w:rPr>
        <w:t xml:space="preserve">(2-3 pages) </w:t>
      </w:r>
      <w:r w:rsidRPr="007A7C08">
        <w:rPr>
          <w:szCs w:val="24"/>
        </w:rPr>
        <w:t>w</w:t>
      </w:r>
      <w:r>
        <w:rPr>
          <w:szCs w:val="24"/>
        </w:rPr>
        <w:t>ith topline results from survey, accompanied by a spreadsheet with full (formatted) survey data</w:t>
      </w:r>
      <w:r w:rsidR="00305FE8">
        <w:rPr>
          <w:szCs w:val="24"/>
        </w:rPr>
        <w:t>.</w:t>
      </w:r>
    </w:p>
    <w:p w14:paraId="063D7A15" w14:textId="77777777" w:rsidR="00F65FC3" w:rsidRPr="000D002E"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69FC6064" w14:textId="3418B5E7" w:rsidR="00F65FC3"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 xml:space="preserve">Brand Recommendations Report (Team) </w:t>
      </w:r>
      <w:r w:rsidRPr="00817180">
        <w:rPr>
          <w:szCs w:val="24"/>
        </w:rPr>
        <w:tab/>
      </w:r>
      <w:r>
        <w:rPr>
          <w:b/>
        </w:rPr>
        <w:t>Friday 4/30</w:t>
      </w:r>
      <w:r w:rsidRPr="00817180">
        <w:rPr>
          <w:szCs w:val="24"/>
        </w:rPr>
        <w:tab/>
        <w:t>1</w:t>
      </w:r>
      <w:r>
        <w:rPr>
          <w:szCs w:val="24"/>
        </w:rPr>
        <w:t>0</w:t>
      </w:r>
      <w:r w:rsidRPr="00817180">
        <w:rPr>
          <w:szCs w:val="24"/>
        </w:rPr>
        <w:t>% of Final</w:t>
      </w:r>
      <w:r>
        <w:rPr>
          <w:szCs w:val="24"/>
        </w:rPr>
        <w:t xml:space="preserve"> Grade</w:t>
      </w:r>
    </w:p>
    <w:p w14:paraId="120AD1F8" w14:textId="77777777" w:rsidR="00F65FC3" w:rsidRPr="00817180" w:rsidRDefault="00F65FC3" w:rsidP="00F65FC3">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t xml:space="preserve">Each team will develop 3-4 specific brand development strategies (with supporting tactics) that address the brand’s challenges. </w:t>
      </w:r>
    </w:p>
    <w:p w14:paraId="4425D150" w14:textId="77777777" w:rsidR="00F65FC3" w:rsidRPr="00817180" w:rsidRDefault="00F65FC3" w:rsidP="00F65FC3">
      <w:pPr>
        <w:pStyle w:val="ListParagraph"/>
        <w:widowControl w:val="0"/>
        <w:numPr>
          <w:ilvl w:val="1"/>
          <w:numId w:val="28"/>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 xml:space="preserve">Format: Apx. 5-6 page professional document that details </w:t>
      </w:r>
      <w:r>
        <w:rPr>
          <w:szCs w:val="24"/>
        </w:rPr>
        <w:t>the</w:t>
      </w:r>
      <w:r w:rsidRPr="00817180">
        <w:rPr>
          <w:szCs w:val="24"/>
        </w:rPr>
        <w:t xml:space="preserve"> team’s recommendations concerning how the brand should address its challenges over the next few years. </w:t>
      </w:r>
    </w:p>
    <w:p w14:paraId="79DBC912" w14:textId="77777777" w:rsidR="00F65FC3" w:rsidRDefault="00F65FC3" w:rsidP="00F65FC3">
      <w:pPr>
        <w:widowControl w:val="0"/>
        <w:tabs>
          <w:tab w:val="clear" w:pos="720"/>
          <w:tab w:val="clear" w:pos="4176"/>
          <w:tab w:val="clear" w:pos="5616"/>
          <w:tab w:val="clear" w:pos="6336"/>
        </w:tabs>
        <w:autoSpaceDE w:val="0"/>
        <w:autoSpaceDN w:val="0"/>
        <w:adjustRightInd w:val="0"/>
        <w:spacing w:line="240" w:lineRule="auto"/>
        <w:ind w:left="720"/>
        <w:rPr>
          <w:szCs w:val="24"/>
        </w:rPr>
      </w:pPr>
    </w:p>
    <w:p w14:paraId="7FBD9DAA" w14:textId="071B1253" w:rsidR="00F65FC3"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Recommendations Presentation </w:t>
      </w:r>
      <w:r w:rsidRPr="00016015">
        <w:rPr>
          <w:szCs w:val="24"/>
        </w:rPr>
        <w:t>(Team)</w:t>
      </w:r>
      <w:r>
        <w:rPr>
          <w:szCs w:val="24"/>
        </w:rPr>
        <w:t xml:space="preserve">     </w:t>
      </w:r>
      <w:r w:rsidRPr="00A31647">
        <w:rPr>
          <w:b/>
        </w:rPr>
        <w:t xml:space="preserve">Mon </w:t>
      </w:r>
      <w:r>
        <w:rPr>
          <w:b/>
        </w:rPr>
        <w:t>5/3</w:t>
      </w:r>
      <w:r w:rsidRPr="00A31647">
        <w:rPr>
          <w:b/>
        </w:rPr>
        <w:t xml:space="preserve"> &amp; Wed </w:t>
      </w:r>
      <w:r>
        <w:rPr>
          <w:b/>
        </w:rPr>
        <w:t>5/5</w:t>
      </w:r>
      <w:r>
        <w:rPr>
          <w:b/>
          <w:szCs w:val="24"/>
        </w:rPr>
        <w:tab/>
      </w:r>
      <w:r>
        <w:rPr>
          <w:szCs w:val="24"/>
        </w:rPr>
        <w:t>5% of Final Grade</w:t>
      </w:r>
    </w:p>
    <w:p w14:paraId="285672C7" w14:textId="7CBB233A" w:rsidR="00F65FC3" w:rsidRDefault="00F65FC3" w:rsidP="00F65FC3">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Teams will </w:t>
      </w:r>
      <w:r w:rsidRPr="00D87D3E">
        <w:rPr>
          <w:szCs w:val="24"/>
        </w:rPr>
        <w:t xml:space="preserve">present an executive summary (PowerPoint </w:t>
      </w:r>
      <w:r>
        <w:rPr>
          <w:szCs w:val="24"/>
        </w:rPr>
        <w:t>or other presentation software</w:t>
      </w:r>
      <w:r w:rsidRPr="00D87D3E">
        <w:rPr>
          <w:szCs w:val="24"/>
        </w:rPr>
        <w:t xml:space="preserve">) of </w:t>
      </w:r>
      <w:r w:rsidR="00A63841">
        <w:rPr>
          <w:szCs w:val="24"/>
        </w:rPr>
        <w:t xml:space="preserve">their brand </w:t>
      </w:r>
      <w:r w:rsidRPr="00D87D3E">
        <w:rPr>
          <w:szCs w:val="24"/>
        </w:rPr>
        <w:t xml:space="preserve">development recommendations. </w:t>
      </w:r>
    </w:p>
    <w:p w14:paraId="177E050D" w14:textId="77777777" w:rsidR="00F65FC3" w:rsidRDefault="00F65FC3" w:rsidP="00F65FC3">
      <w:pPr>
        <w:pStyle w:val="ListParagraph"/>
        <w:widowControl w:val="0"/>
        <w:numPr>
          <w:ilvl w:val="1"/>
          <w:numId w:val="28"/>
        </w:numPr>
        <w:tabs>
          <w:tab w:val="clear" w:pos="720"/>
          <w:tab w:val="clear" w:pos="4176"/>
          <w:tab w:val="clear" w:pos="5616"/>
          <w:tab w:val="clear" w:pos="6336"/>
        </w:tabs>
        <w:autoSpaceDE w:val="0"/>
        <w:autoSpaceDN w:val="0"/>
        <w:adjustRightInd w:val="0"/>
        <w:spacing w:line="240" w:lineRule="auto"/>
        <w:rPr>
          <w:szCs w:val="24"/>
        </w:rPr>
      </w:pPr>
      <w:r>
        <w:rPr>
          <w:szCs w:val="24"/>
        </w:rPr>
        <w:t>Format: A 15-minute online presentation (supported by presentation slides) that explains your team’s recommended strategic solutions for the brand’s challenges.</w:t>
      </w:r>
    </w:p>
    <w:p w14:paraId="58948582" w14:textId="77777777" w:rsidR="00F65FC3"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775E279F" w14:textId="6777C309" w:rsidR="004450EC" w:rsidRDefault="004450EC" w:rsidP="004450EC">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Pr>
          <w:szCs w:val="24"/>
        </w:rPr>
        <w:t>Individual Contribution to Team</w:t>
      </w:r>
      <w:r>
        <w:rPr>
          <w:szCs w:val="24"/>
        </w:rPr>
        <w:tab/>
      </w:r>
      <w:r w:rsidR="00305FE8">
        <w:rPr>
          <w:b/>
          <w:szCs w:val="24"/>
        </w:rPr>
        <w:t>Friday 5/7</w:t>
      </w:r>
      <w:r w:rsidR="00DC6599">
        <w:rPr>
          <w:b/>
          <w:szCs w:val="24"/>
        </w:rPr>
        <w:tab/>
      </w:r>
      <w:r>
        <w:rPr>
          <w:b/>
          <w:szCs w:val="24"/>
        </w:rPr>
        <w:tab/>
      </w:r>
      <w:r w:rsidR="00DC6599">
        <w:rPr>
          <w:szCs w:val="24"/>
        </w:rPr>
        <w:t>10</w:t>
      </w:r>
      <w:r>
        <w:rPr>
          <w:szCs w:val="24"/>
        </w:rPr>
        <w:t>% of Final Grade</w:t>
      </w:r>
    </w:p>
    <w:p w14:paraId="411B183E" w14:textId="0162E444" w:rsidR="004450EC" w:rsidRPr="00DC6599" w:rsidRDefault="004450EC" w:rsidP="00DC6599">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Each student will receive an individual contribution grade based on self-evaluation, </w:t>
      </w:r>
      <w:r>
        <w:rPr>
          <w:szCs w:val="24"/>
        </w:rPr>
        <w:lastRenderedPageBreak/>
        <w:t>peer evaluations, and professor/TA observations.</w:t>
      </w:r>
    </w:p>
    <w:p w14:paraId="2DD5BD21" w14:textId="77777777" w:rsidR="004450EC" w:rsidRDefault="004450EC" w:rsidP="00853D2A">
      <w:pPr>
        <w:tabs>
          <w:tab w:val="left" w:pos="2070"/>
        </w:tabs>
        <w:rPr>
          <w:szCs w:val="24"/>
        </w:rPr>
      </w:pPr>
    </w:p>
    <w:p w14:paraId="5BDE8C39" w14:textId="1310335D" w:rsidR="002534B9" w:rsidRPr="004A4F0A" w:rsidRDefault="004A4F0A" w:rsidP="002534B9">
      <w:pPr>
        <w:widowControl w:val="0"/>
        <w:tabs>
          <w:tab w:val="clear" w:pos="720"/>
          <w:tab w:val="clear" w:pos="4176"/>
          <w:tab w:val="clear" w:pos="5616"/>
          <w:tab w:val="clear" w:pos="6336"/>
        </w:tabs>
        <w:autoSpaceDE w:val="0"/>
        <w:autoSpaceDN w:val="0"/>
        <w:adjustRightInd w:val="0"/>
        <w:spacing w:line="240" w:lineRule="auto"/>
        <w:rPr>
          <w:szCs w:val="24"/>
          <w:u w:val="single"/>
        </w:rPr>
      </w:pPr>
      <w:r>
        <w:rPr>
          <w:szCs w:val="24"/>
          <w:u w:val="single"/>
        </w:rPr>
        <w:t>Brief</w:t>
      </w:r>
      <w:r w:rsidR="002534B9" w:rsidRPr="004A4F0A">
        <w:rPr>
          <w:szCs w:val="24"/>
          <w:u w:val="single"/>
        </w:rPr>
        <w:t xml:space="preserve"> Quizzes</w:t>
      </w:r>
      <w:r>
        <w:rPr>
          <w:szCs w:val="24"/>
          <w:u w:val="single"/>
        </w:rPr>
        <w:t xml:space="preserve"> on Required Readings</w:t>
      </w:r>
      <w:r w:rsidR="002534B9" w:rsidRPr="004A4F0A">
        <w:rPr>
          <w:szCs w:val="24"/>
          <w:u w:val="single"/>
        </w:rPr>
        <w:t xml:space="preserve"> (10% of Final Grade)</w:t>
      </w:r>
    </w:p>
    <w:p w14:paraId="03B65E85" w14:textId="01D55CC1" w:rsidR="002534B9" w:rsidRDefault="002534B9" w:rsidP="002534B9">
      <w:pPr>
        <w:rPr>
          <w:color w:val="000000" w:themeColor="text1"/>
          <w:szCs w:val="24"/>
        </w:rPr>
      </w:pPr>
      <w:r>
        <w:rPr>
          <w:color w:val="000000" w:themeColor="text1"/>
          <w:szCs w:val="24"/>
        </w:rPr>
        <w:t>To encourage students to complete the assigned readings prior to c</w:t>
      </w:r>
      <w:r w:rsidRPr="009C0817">
        <w:rPr>
          <w:color w:val="000000" w:themeColor="text1"/>
          <w:szCs w:val="24"/>
        </w:rPr>
        <w:t xml:space="preserve">lass, </w:t>
      </w:r>
      <w:r>
        <w:rPr>
          <w:color w:val="000000" w:themeColor="text1"/>
          <w:szCs w:val="24"/>
        </w:rPr>
        <w:t xml:space="preserve">an online </w:t>
      </w:r>
      <w:r w:rsidR="00791940">
        <w:rPr>
          <w:color w:val="000000" w:themeColor="text1"/>
          <w:szCs w:val="24"/>
        </w:rPr>
        <w:t xml:space="preserve">open-book </w:t>
      </w:r>
      <w:r>
        <w:rPr>
          <w:color w:val="000000" w:themeColor="text1"/>
          <w:szCs w:val="24"/>
        </w:rPr>
        <w:t xml:space="preserve">quiz </w:t>
      </w:r>
      <w:r w:rsidR="00734A4F">
        <w:rPr>
          <w:color w:val="000000" w:themeColor="text1"/>
          <w:szCs w:val="24"/>
        </w:rPr>
        <w:t xml:space="preserve">with 3-5 questions </w:t>
      </w:r>
      <w:r>
        <w:rPr>
          <w:color w:val="000000" w:themeColor="text1"/>
          <w:szCs w:val="24"/>
        </w:rPr>
        <w:t>c</w:t>
      </w:r>
      <w:r w:rsidRPr="009C0817">
        <w:rPr>
          <w:color w:val="000000" w:themeColor="text1"/>
          <w:szCs w:val="24"/>
        </w:rPr>
        <w:t xml:space="preserve">overing key concepts </w:t>
      </w:r>
      <w:r w:rsidR="004A4F0A">
        <w:rPr>
          <w:color w:val="000000" w:themeColor="text1"/>
          <w:szCs w:val="24"/>
        </w:rPr>
        <w:t xml:space="preserve">from required readings </w:t>
      </w:r>
      <w:r>
        <w:rPr>
          <w:color w:val="000000" w:themeColor="text1"/>
          <w:szCs w:val="24"/>
        </w:rPr>
        <w:t xml:space="preserve">must be completed </w:t>
      </w:r>
      <w:r w:rsidRPr="00C72756">
        <w:rPr>
          <w:color w:val="000000" w:themeColor="text1"/>
          <w:szCs w:val="24"/>
          <w:u w:val="single"/>
        </w:rPr>
        <w:t>prior to class</w:t>
      </w:r>
      <w:r>
        <w:rPr>
          <w:color w:val="000000" w:themeColor="text1"/>
          <w:szCs w:val="24"/>
        </w:rPr>
        <w:t>.  Students are expected to complete these quizzes on their own, without consulting fellow students.</w:t>
      </w:r>
    </w:p>
    <w:p w14:paraId="19A224A3" w14:textId="77777777" w:rsidR="004A4F0A" w:rsidRDefault="004A4F0A" w:rsidP="002534B9">
      <w:pPr>
        <w:rPr>
          <w:color w:val="000000" w:themeColor="text1"/>
          <w:szCs w:val="24"/>
        </w:rPr>
      </w:pPr>
    </w:p>
    <w:p w14:paraId="0654D8CE" w14:textId="46CE3358" w:rsidR="002534B9" w:rsidRPr="003C4337" w:rsidRDefault="00791940" w:rsidP="002534B9">
      <w:pPr>
        <w:rPr>
          <w:szCs w:val="24"/>
        </w:rPr>
      </w:pPr>
      <w:r w:rsidRPr="003C4337">
        <w:rPr>
          <w:szCs w:val="24"/>
        </w:rPr>
        <w:t xml:space="preserve">As these quizzes will be very </w:t>
      </w:r>
      <w:r w:rsidR="00A1481C" w:rsidRPr="003C4337">
        <w:rPr>
          <w:szCs w:val="24"/>
        </w:rPr>
        <w:t>straightforward</w:t>
      </w:r>
      <w:r w:rsidRPr="003C4337">
        <w:rPr>
          <w:szCs w:val="24"/>
        </w:rPr>
        <w:t>, m</w:t>
      </w:r>
      <w:r w:rsidR="00244051">
        <w:rPr>
          <w:szCs w:val="24"/>
        </w:rPr>
        <w:t>any</w:t>
      </w:r>
      <w:r w:rsidRPr="003C4337">
        <w:rPr>
          <w:szCs w:val="24"/>
        </w:rPr>
        <w:t xml:space="preserve"> students will earn </w:t>
      </w:r>
      <w:r w:rsidR="00A1481C" w:rsidRPr="003C4337">
        <w:rPr>
          <w:szCs w:val="24"/>
        </w:rPr>
        <w:t>a</w:t>
      </w:r>
      <w:r w:rsidRPr="003C4337">
        <w:rPr>
          <w:szCs w:val="24"/>
        </w:rPr>
        <w:t xml:space="preserve"> 100 average on this component of their grade.  </w:t>
      </w:r>
      <w:r w:rsidR="00734A4F">
        <w:rPr>
          <w:szCs w:val="24"/>
        </w:rPr>
        <w:t xml:space="preserve">Each student’s lowest quiz grade will be dropped </w:t>
      </w:r>
      <w:r w:rsidR="003C4337" w:rsidRPr="003C4337">
        <w:rPr>
          <w:szCs w:val="24"/>
        </w:rPr>
        <w:t xml:space="preserve">to allow for an occasion where </w:t>
      </w:r>
      <w:r w:rsidR="00B63899">
        <w:rPr>
          <w:szCs w:val="24"/>
        </w:rPr>
        <w:t>they</w:t>
      </w:r>
      <w:r w:rsidR="003C4337" w:rsidRPr="003C4337">
        <w:rPr>
          <w:szCs w:val="24"/>
        </w:rPr>
        <w:t xml:space="preserve"> are not able to keep up with the required readings.</w:t>
      </w:r>
      <w:r w:rsidR="00734A4F">
        <w:rPr>
          <w:szCs w:val="24"/>
        </w:rPr>
        <w:t xml:space="preserve">  The final grade will be based on the percentage of points earned vs. total possible points.</w:t>
      </w:r>
    </w:p>
    <w:p w14:paraId="489B3F2F" w14:textId="77777777" w:rsidR="002534B9" w:rsidRDefault="002534B9" w:rsidP="00853D2A">
      <w:pPr>
        <w:tabs>
          <w:tab w:val="left" w:pos="2070"/>
        </w:tabs>
        <w:rPr>
          <w:szCs w:val="24"/>
        </w:rPr>
      </w:pPr>
    </w:p>
    <w:p w14:paraId="2C51C59D" w14:textId="7085711B" w:rsidR="00853D2A" w:rsidRPr="008A5AA8" w:rsidRDefault="00853D2A" w:rsidP="00853D2A">
      <w:pPr>
        <w:rPr>
          <w:szCs w:val="24"/>
          <w:u w:val="single"/>
        </w:rPr>
      </w:pPr>
      <w:r w:rsidRPr="008A5AA8">
        <w:rPr>
          <w:szCs w:val="24"/>
          <w:u w:val="single"/>
        </w:rPr>
        <w:t>Examinations</w:t>
      </w:r>
      <w:r w:rsidR="0087113E">
        <w:rPr>
          <w:szCs w:val="24"/>
          <w:u w:val="single"/>
        </w:rPr>
        <w:t xml:space="preserve"> (2</w:t>
      </w:r>
      <w:r>
        <w:rPr>
          <w:szCs w:val="24"/>
          <w:u w:val="single"/>
        </w:rPr>
        <w:t>0% of Final Grade)</w:t>
      </w:r>
    </w:p>
    <w:p w14:paraId="1D4ADF49" w14:textId="1EDA4F72" w:rsidR="00451F73" w:rsidRDefault="00853D2A" w:rsidP="00853D2A">
      <w:pPr>
        <w:rPr>
          <w:szCs w:val="24"/>
        </w:rPr>
      </w:pPr>
      <w:r w:rsidRPr="008A5AA8">
        <w:rPr>
          <w:szCs w:val="24"/>
        </w:rPr>
        <w:t>There will be</w:t>
      </w:r>
      <w:r>
        <w:rPr>
          <w:szCs w:val="24"/>
        </w:rPr>
        <w:t xml:space="preserve"> two exams, </w:t>
      </w:r>
      <w:r w:rsidRPr="008A5AA8">
        <w:rPr>
          <w:szCs w:val="24"/>
        </w:rPr>
        <w:t xml:space="preserve">each comprising </w:t>
      </w:r>
      <w:r w:rsidR="00325397">
        <w:rPr>
          <w:szCs w:val="24"/>
        </w:rPr>
        <w:t>1</w:t>
      </w:r>
      <w:r w:rsidRPr="008A5AA8">
        <w:rPr>
          <w:szCs w:val="24"/>
        </w:rPr>
        <w:t xml:space="preserve">0% of your course grade.  The exams will include </w:t>
      </w:r>
      <w:r>
        <w:rPr>
          <w:szCs w:val="24"/>
        </w:rPr>
        <w:t xml:space="preserve">a variety of </w:t>
      </w:r>
      <w:r w:rsidRPr="008A5AA8">
        <w:rPr>
          <w:szCs w:val="24"/>
        </w:rPr>
        <w:t>mu</w:t>
      </w:r>
      <w:r w:rsidR="00325397">
        <w:rPr>
          <w:szCs w:val="24"/>
        </w:rPr>
        <w:t xml:space="preserve">ltiple-choice and short answer </w:t>
      </w:r>
      <w:r w:rsidRPr="008A5AA8">
        <w:rPr>
          <w:szCs w:val="24"/>
        </w:rPr>
        <w:t xml:space="preserve">questions.  </w:t>
      </w:r>
      <w:r w:rsidR="00325397">
        <w:rPr>
          <w:szCs w:val="24"/>
        </w:rPr>
        <w:t xml:space="preserve">The objective of the exams is to assess your mastery of important learning objectives </w:t>
      </w:r>
      <w:r>
        <w:rPr>
          <w:szCs w:val="24"/>
        </w:rPr>
        <w:t xml:space="preserve">and </w:t>
      </w:r>
      <w:r w:rsidR="00325397">
        <w:rPr>
          <w:szCs w:val="24"/>
        </w:rPr>
        <w:t xml:space="preserve">to </w:t>
      </w:r>
      <w:r>
        <w:rPr>
          <w:szCs w:val="24"/>
        </w:rPr>
        <w:t xml:space="preserve">allow you to demonstrate your ability to independently apply the concepts you’ve learned to specific problems.  </w:t>
      </w:r>
    </w:p>
    <w:p w14:paraId="638F5476" w14:textId="77777777" w:rsidR="00853D2A" w:rsidRDefault="00853D2A" w:rsidP="00853D2A">
      <w:pPr>
        <w:rPr>
          <w:szCs w:val="24"/>
        </w:rPr>
      </w:pPr>
    </w:p>
    <w:p w14:paraId="5B051BAB" w14:textId="39573563" w:rsidR="00853D2A" w:rsidRPr="008A5AA8" w:rsidRDefault="00853D2A" w:rsidP="00853D2A">
      <w:pPr>
        <w:rPr>
          <w:szCs w:val="24"/>
        </w:rPr>
      </w:pPr>
      <w:r>
        <w:rPr>
          <w:szCs w:val="24"/>
        </w:rPr>
        <w:t xml:space="preserve">Each exam will </w:t>
      </w:r>
      <w:proofErr w:type="gramStart"/>
      <w:r w:rsidR="00325397">
        <w:rPr>
          <w:szCs w:val="24"/>
        </w:rPr>
        <w:t>offered online</w:t>
      </w:r>
      <w:proofErr w:type="gramEnd"/>
      <w:r>
        <w:rPr>
          <w:szCs w:val="24"/>
        </w:rPr>
        <w:t xml:space="preserve"> </w:t>
      </w:r>
      <w:r w:rsidRPr="001E750E">
        <w:rPr>
          <w:szCs w:val="24"/>
          <w:u w:val="single"/>
        </w:rPr>
        <w:t>during the regular class period on the dates specified above</w:t>
      </w:r>
      <w:r>
        <w:rPr>
          <w:szCs w:val="24"/>
        </w:rPr>
        <w:t>.  Please highlight them on your personal calendars</w:t>
      </w:r>
      <w:r w:rsidR="00564A56">
        <w:rPr>
          <w:szCs w:val="24"/>
        </w:rPr>
        <w:t xml:space="preserve">, as I </w:t>
      </w:r>
      <w:r w:rsidR="001E1CC5">
        <w:rPr>
          <w:szCs w:val="24"/>
        </w:rPr>
        <w:t>will</w:t>
      </w:r>
      <w:r w:rsidR="00564A56">
        <w:rPr>
          <w:szCs w:val="24"/>
        </w:rPr>
        <w:t xml:space="preserve"> not provide a make-up exam opportunity.</w:t>
      </w:r>
    </w:p>
    <w:p w14:paraId="0EB5BDC9" w14:textId="77777777" w:rsidR="002B0EBF" w:rsidRPr="008A5AA8" w:rsidRDefault="002B0EBF" w:rsidP="00853D2A">
      <w:pPr>
        <w:rPr>
          <w:szCs w:val="24"/>
        </w:rPr>
      </w:pPr>
    </w:p>
    <w:p w14:paraId="1EFE7ACC" w14:textId="2257DF77" w:rsidR="00CA17E0" w:rsidRDefault="00CA17E0" w:rsidP="00CA17E0">
      <w:pPr>
        <w:rPr>
          <w:szCs w:val="24"/>
          <w:u w:val="single"/>
        </w:rPr>
      </w:pPr>
      <w:r>
        <w:rPr>
          <w:szCs w:val="24"/>
          <w:u w:val="single"/>
        </w:rPr>
        <w:t>Case-Based Homework Assignments (</w:t>
      </w:r>
      <w:r w:rsidR="0087113E">
        <w:rPr>
          <w:szCs w:val="24"/>
          <w:u w:val="single"/>
        </w:rPr>
        <w:t>1</w:t>
      </w:r>
      <w:r>
        <w:rPr>
          <w:szCs w:val="24"/>
          <w:u w:val="single"/>
        </w:rPr>
        <w:t>0% of Final Grade)</w:t>
      </w:r>
    </w:p>
    <w:p w14:paraId="23B99AF5" w14:textId="77777777" w:rsidR="00CA17E0" w:rsidRDefault="00CA17E0" w:rsidP="00CA17E0">
      <w:pPr>
        <w:rPr>
          <w:szCs w:val="24"/>
        </w:rPr>
      </w:pPr>
      <w:r>
        <w:rPr>
          <w:szCs w:val="24"/>
        </w:rPr>
        <w:t xml:space="preserve">For each of </w:t>
      </w:r>
      <w:r w:rsidRPr="00A31647">
        <w:rPr>
          <w:szCs w:val="24"/>
        </w:rPr>
        <w:t>the 8</w:t>
      </w:r>
      <w:r w:rsidRPr="00D85294">
        <w:rPr>
          <w:szCs w:val="24"/>
        </w:rPr>
        <w:t xml:space="preserve"> </w:t>
      </w:r>
      <w:r>
        <w:rPr>
          <w:szCs w:val="24"/>
        </w:rPr>
        <w:t xml:space="preserve">assigned cases, a set of homework questions will be provided.  You will need to draft your answers to these questions, and submit a </w:t>
      </w:r>
      <w:r w:rsidRPr="002F33D2">
        <w:rPr>
          <w:szCs w:val="24"/>
        </w:rPr>
        <w:t>1</w:t>
      </w:r>
      <w:r>
        <w:rPr>
          <w:szCs w:val="24"/>
        </w:rPr>
        <w:t>-2</w:t>
      </w:r>
      <w:r w:rsidRPr="002F33D2">
        <w:rPr>
          <w:szCs w:val="24"/>
        </w:rPr>
        <w:t xml:space="preserve"> page</w:t>
      </w:r>
      <w:r>
        <w:rPr>
          <w:szCs w:val="24"/>
        </w:rPr>
        <w:t xml:space="preserve"> Word document via Canvas prior to class</w:t>
      </w:r>
      <w:r w:rsidRPr="002F33D2">
        <w:rPr>
          <w:szCs w:val="24"/>
        </w:rPr>
        <w:t xml:space="preserve">. </w:t>
      </w:r>
      <w:r>
        <w:rPr>
          <w:szCs w:val="24"/>
        </w:rPr>
        <w:t xml:space="preserve"> These are not full/formal case briefings.  For s</w:t>
      </w:r>
      <w:r w:rsidRPr="00F46C3B">
        <w:rPr>
          <w:szCs w:val="24"/>
        </w:rPr>
        <w:t xml:space="preserve">ome cases </w:t>
      </w:r>
      <w:r>
        <w:rPr>
          <w:szCs w:val="24"/>
        </w:rPr>
        <w:t xml:space="preserve">you will answer a few </w:t>
      </w:r>
      <w:r w:rsidRPr="00F46C3B">
        <w:rPr>
          <w:szCs w:val="24"/>
        </w:rPr>
        <w:t xml:space="preserve">specific questions, </w:t>
      </w:r>
      <w:r>
        <w:rPr>
          <w:szCs w:val="24"/>
        </w:rPr>
        <w:t xml:space="preserve">and for others you will write a brief </w:t>
      </w:r>
      <w:r w:rsidRPr="00F46C3B">
        <w:rPr>
          <w:szCs w:val="24"/>
        </w:rPr>
        <w:t xml:space="preserve">decision analysis </w:t>
      </w:r>
      <w:r>
        <w:rPr>
          <w:szCs w:val="24"/>
        </w:rPr>
        <w:t>memo</w:t>
      </w:r>
      <w:r w:rsidRPr="00F46C3B">
        <w:rPr>
          <w:szCs w:val="24"/>
        </w:rPr>
        <w:t>.</w:t>
      </w:r>
    </w:p>
    <w:p w14:paraId="227A8159" w14:textId="77777777" w:rsidR="00CA17E0" w:rsidRDefault="00CA17E0" w:rsidP="00CA17E0">
      <w:pPr>
        <w:rPr>
          <w:szCs w:val="24"/>
        </w:rPr>
      </w:pPr>
    </w:p>
    <w:p w14:paraId="50C0ECBA" w14:textId="77777777" w:rsidR="00CA17E0" w:rsidRPr="00C72756" w:rsidRDefault="00CA17E0" w:rsidP="00CA17E0">
      <w:pPr>
        <w:pStyle w:val="Default"/>
        <w:rPr>
          <w:rFonts w:asciiTheme="minorHAnsi" w:hAnsiTheme="minorHAnsi"/>
          <w:color w:val="auto"/>
        </w:rPr>
      </w:pPr>
      <w:r>
        <w:rPr>
          <w:rFonts w:asciiTheme="minorHAnsi" w:hAnsiTheme="minorHAnsi"/>
          <w:color w:val="auto"/>
        </w:rPr>
        <w:t>To receive credit f</w:t>
      </w:r>
      <w:r w:rsidRPr="0045648D">
        <w:rPr>
          <w:rFonts w:asciiTheme="minorHAnsi" w:hAnsiTheme="minorHAnsi"/>
          <w:color w:val="auto"/>
        </w:rPr>
        <w:t>or each assignment</w:t>
      </w:r>
      <w:r>
        <w:rPr>
          <w:rFonts w:asciiTheme="minorHAnsi" w:hAnsiTheme="minorHAnsi"/>
          <w:color w:val="auto"/>
        </w:rPr>
        <w:t>,</w:t>
      </w:r>
      <w:r w:rsidRPr="0045648D">
        <w:rPr>
          <w:rFonts w:asciiTheme="minorHAnsi" w:hAnsiTheme="minorHAnsi"/>
          <w:color w:val="auto"/>
        </w:rPr>
        <w:t xml:space="preserve"> you </w:t>
      </w:r>
      <w:r>
        <w:rPr>
          <w:rFonts w:asciiTheme="minorHAnsi" w:hAnsiTheme="minorHAnsi"/>
          <w:color w:val="auto"/>
        </w:rPr>
        <w:t>must</w:t>
      </w:r>
      <w:r w:rsidRPr="0045648D">
        <w:rPr>
          <w:rFonts w:asciiTheme="minorHAnsi" w:hAnsiTheme="minorHAnsi"/>
          <w:color w:val="auto"/>
        </w:rPr>
        <w:t xml:space="preserve"> submit </w:t>
      </w:r>
      <w:r>
        <w:rPr>
          <w:rFonts w:asciiTheme="minorHAnsi" w:hAnsiTheme="minorHAnsi"/>
          <w:color w:val="auto"/>
        </w:rPr>
        <w:t xml:space="preserve">your </w:t>
      </w:r>
      <w:r w:rsidRPr="0045648D">
        <w:rPr>
          <w:rFonts w:asciiTheme="minorHAnsi" w:hAnsiTheme="minorHAnsi"/>
          <w:color w:val="auto"/>
        </w:rPr>
        <w:t xml:space="preserve">responses online through Canvas </w:t>
      </w:r>
      <w:r w:rsidRPr="00C72756">
        <w:rPr>
          <w:rFonts w:asciiTheme="minorHAnsi" w:hAnsiTheme="minorHAnsi"/>
          <w:color w:val="auto"/>
          <w:u w:val="single"/>
        </w:rPr>
        <w:t>prior to the start of class</w:t>
      </w:r>
      <w:r>
        <w:rPr>
          <w:rFonts w:asciiTheme="minorHAnsi" w:hAnsiTheme="minorHAnsi"/>
          <w:color w:val="auto"/>
        </w:rPr>
        <w:t xml:space="preserve">. </w:t>
      </w:r>
      <w:r>
        <w:rPr>
          <w:rFonts w:asciiTheme="minorHAnsi" w:hAnsiTheme="minorHAnsi"/>
          <w:color w:val="000000" w:themeColor="text1"/>
        </w:rPr>
        <w:t>These homework a</w:t>
      </w:r>
      <w:r w:rsidRPr="00CF249A">
        <w:rPr>
          <w:rFonts w:asciiTheme="minorHAnsi" w:hAnsiTheme="minorHAnsi"/>
          <w:color w:val="000000" w:themeColor="text1"/>
        </w:rPr>
        <w:t xml:space="preserve">ssignments will </w:t>
      </w:r>
      <w:r>
        <w:rPr>
          <w:rFonts w:asciiTheme="minorHAnsi" w:hAnsiTheme="minorHAnsi"/>
          <w:color w:val="000000" w:themeColor="text1"/>
        </w:rPr>
        <w:t>receive</w:t>
      </w:r>
      <w:r w:rsidRPr="00CF249A">
        <w:rPr>
          <w:rFonts w:asciiTheme="minorHAnsi" w:hAnsiTheme="minorHAnsi"/>
          <w:color w:val="000000" w:themeColor="text1"/>
        </w:rPr>
        <w:t xml:space="preserve"> points based on the following criteria:</w:t>
      </w:r>
    </w:p>
    <w:p w14:paraId="14467AA8"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3 points = Excellent level of completion</w:t>
      </w:r>
    </w:p>
    <w:p w14:paraId="6EDC45C3"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2 points = Average level of completion</w:t>
      </w:r>
    </w:p>
    <w:p w14:paraId="136D35AA"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1 point = Minimum level of completion</w:t>
      </w:r>
    </w:p>
    <w:p w14:paraId="5FB07CEB"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0 points = Insufficient level of completion/Missing</w:t>
      </w:r>
    </w:p>
    <w:p w14:paraId="10B52C20" w14:textId="77777777" w:rsidR="00CA17E0" w:rsidRPr="0045648D" w:rsidRDefault="00CA17E0" w:rsidP="00CA17E0">
      <w:pPr>
        <w:pStyle w:val="Default"/>
        <w:rPr>
          <w:rFonts w:asciiTheme="minorHAnsi" w:hAnsiTheme="minorHAnsi"/>
          <w:color w:val="auto"/>
        </w:rPr>
      </w:pPr>
    </w:p>
    <w:p w14:paraId="3C9FAA84" w14:textId="2705B8AE" w:rsidR="00CA17E0" w:rsidRPr="004865D9" w:rsidRDefault="00CA17E0" w:rsidP="004865D9">
      <w:pPr>
        <w:widowControl w:val="0"/>
        <w:tabs>
          <w:tab w:val="clear" w:pos="720"/>
          <w:tab w:val="clear" w:pos="4176"/>
          <w:tab w:val="clear" w:pos="5616"/>
          <w:tab w:val="clear" w:pos="6336"/>
        </w:tabs>
        <w:autoSpaceDE w:val="0"/>
        <w:autoSpaceDN w:val="0"/>
        <w:adjustRightInd w:val="0"/>
        <w:spacing w:line="240" w:lineRule="auto"/>
        <w:rPr>
          <w:szCs w:val="24"/>
        </w:rPr>
      </w:pPr>
      <w:r w:rsidRPr="0045648D">
        <w:t>Late assignments will not be accepted; however, you will receive credit for all homework submitted prior to class even if you are unable to attend.</w:t>
      </w:r>
      <w:r w:rsidR="004865D9">
        <w:t xml:space="preserve">  </w:t>
      </w:r>
      <w:r w:rsidR="004865D9" w:rsidRPr="00244051">
        <w:rPr>
          <w:szCs w:val="24"/>
        </w:rPr>
        <w:t xml:space="preserve">Your lowest homework assignment score (see exception below) will be dropped, for example if you were unable to complete the case homework prior to class.  </w:t>
      </w:r>
    </w:p>
    <w:p w14:paraId="788221A2" w14:textId="77777777" w:rsidR="009D32E0" w:rsidRPr="003332D0" w:rsidRDefault="009D32E0" w:rsidP="00CA17E0">
      <w:pPr>
        <w:pStyle w:val="Default"/>
        <w:rPr>
          <w:rFonts w:asciiTheme="minorHAnsi" w:hAnsiTheme="minorHAnsi"/>
          <w:color w:val="auto"/>
        </w:rPr>
      </w:pPr>
    </w:p>
    <w:p w14:paraId="1BB94C37" w14:textId="5555673C" w:rsidR="00CA17E0" w:rsidRPr="005A750C" w:rsidRDefault="00CA17E0" w:rsidP="005A750C">
      <w:pPr>
        <w:pStyle w:val="Default"/>
        <w:rPr>
          <w:rFonts w:asciiTheme="minorHAnsi" w:hAnsiTheme="minorHAnsi"/>
          <w:color w:val="auto"/>
        </w:rPr>
      </w:pPr>
      <w:r w:rsidRPr="0045648D">
        <w:rPr>
          <w:rFonts w:asciiTheme="minorHAnsi" w:hAnsiTheme="minorHAnsi"/>
          <w:color w:val="auto"/>
        </w:rPr>
        <w:t xml:space="preserve">Students should be aware that these assignments </w:t>
      </w:r>
      <w:r w:rsidR="00A1481C" w:rsidRPr="0045648D">
        <w:rPr>
          <w:rFonts w:asciiTheme="minorHAnsi" w:hAnsiTheme="minorHAnsi"/>
          <w:color w:val="auto"/>
        </w:rPr>
        <w:t>might</w:t>
      </w:r>
      <w:r w:rsidRPr="0045648D">
        <w:rPr>
          <w:rFonts w:asciiTheme="minorHAnsi" w:hAnsiTheme="minorHAnsi"/>
          <w:color w:val="auto"/>
        </w:rPr>
        <w:t xml:space="preserve"> be submitted to a plagiarism detection tool such as Turnitin.com. Turnitin is a software resource intended to address plagiarism and improper citation. The software works by cross-referencing submitted materials with an archived database of journals, essay, newspaper articles, books, and other published work. In addition, other methods may be used to determine the originality of the paper. This software is not intended to replace or substitute for the faculty member's judgment regarding detection of </w:t>
      </w:r>
      <w:r w:rsidRPr="0045648D">
        <w:rPr>
          <w:rFonts w:asciiTheme="minorHAnsi" w:hAnsiTheme="minorHAnsi"/>
          <w:color w:val="auto"/>
        </w:rPr>
        <w:lastRenderedPageBreak/>
        <w:t>plagiarism.</w:t>
      </w:r>
    </w:p>
    <w:p w14:paraId="576E2141" w14:textId="77777777" w:rsidR="00CA17E0" w:rsidRPr="00244051" w:rsidRDefault="00CA17E0" w:rsidP="00CA17E0">
      <w:pPr>
        <w:widowControl w:val="0"/>
        <w:tabs>
          <w:tab w:val="clear" w:pos="720"/>
          <w:tab w:val="clear" w:pos="4176"/>
          <w:tab w:val="clear" w:pos="5616"/>
          <w:tab w:val="clear" w:pos="6336"/>
        </w:tabs>
        <w:autoSpaceDE w:val="0"/>
        <w:autoSpaceDN w:val="0"/>
        <w:adjustRightInd w:val="0"/>
        <w:spacing w:line="240" w:lineRule="auto"/>
        <w:rPr>
          <w:szCs w:val="24"/>
        </w:rPr>
      </w:pPr>
    </w:p>
    <w:p w14:paraId="36FEA889" w14:textId="77777777" w:rsidR="00CA17E0" w:rsidRPr="00244051" w:rsidRDefault="00CA17E0" w:rsidP="00CA17E0">
      <w:pPr>
        <w:widowControl w:val="0"/>
        <w:tabs>
          <w:tab w:val="clear" w:pos="720"/>
          <w:tab w:val="clear" w:pos="4176"/>
          <w:tab w:val="clear" w:pos="5616"/>
          <w:tab w:val="clear" w:pos="6336"/>
        </w:tabs>
        <w:autoSpaceDE w:val="0"/>
        <w:autoSpaceDN w:val="0"/>
        <w:adjustRightInd w:val="0"/>
        <w:spacing w:line="240" w:lineRule="auto"/>
        <w:rPr>
          <w:szCs w:val="24"/>
        </w:rPr>
      </w:pPr>
      <w:r w:rsidRPr="00244051">
        <w:rPr>
          <w:szCs w:val="24"/>
        </w:rPr>
        <w:t>The final homework grade for each student will be calculated based on their total points as a percentage of the potential homework points.  For example, if a student earns 3 points on each of five assignments, 2 points on each of two assignments, and does not complete one assignment, they have earned 19 points out of a maximum of 21, and will receive a grade of 90.5.</w:t>
      </w:r>
    </w:p>
    <w:p w14:paraId="62945527" w14:textId="77777777" w:rsidR="00CA17E0" w:rsidRPr="00244051" w:rsidRDefault="00CA17E0" w:rsidP="00CA17E0">
      <w:pPr>
        <w:widowControl w:val="0"/>
        <w:tabs>
          <w:tab w:val="clear" w:pos="720"/>
          <w:tab w:val="clear" w:pos="4176"/>
          <w:tab w:val="clear" w:pos="5616"/>
          <w:tab w:val="clear" w:pos="6336"/>
        </w:tabs>
        <w:autoSpaceDE w:val="0"/>
        <w:autoSpaceDN w:val="0"/>
        <w:adjustRightInd w:val="0"/>
        <w:spacing w:line="240" w:lineRule="auto"/>
        <w:rPr>
          <w:szCs w:val="24"/>
        </w:rPr>
      </w:pPr>
    </w:p>
    <w:p w14:paraId="7D6AD44E" w14:textId="0CA0B836" w:rsidR="002C6602" w:rsidRPr="002C6602" w:rsidRDefault="00E05976" w:rsidP="00660D5F">
      <w:pPr>
        <w:rPr>
          <w:szCs w:val="24"/>
          <w:u w:val="single"/>
        </w:rPr>
      </w:pPr>
      <w:r>
        <w:rPr>
          <w:szCs w:val="24"/>
          <w:u w:val="single"/>
        </w:rPr>
        <w:t>Classroom</w:t>
      </w:r>
      <w:r w:rsidR="002C6602" w:rsidRPr="002C6602">
        <w:rPr>
          <w:szCs w:val="24"/>
          <w:u w:val="single"/>
        </w:rPr>
        <w:t xml:space="preserve"> </w:t>
      </w:r>
      <w:r w:rsidR="00CA17E0">
        <w:rPr>
          <w:szCs w:val="24"/>
          <w:u w:val="single"/>
        </w:rPr>
        <w:t>Discussion Contributions</w:t>
      </w:r>
      <w:r>
        <w:rPr>
          <w:szCs w:val="24"/>
          <w:u w:val="single"/>
        </w:rPr>
        <w:t xml:space="preserve"> (10% of Final Grade)</w:t>
      </w:r>
    </w:p>
    <w:p w14:paraId="670693E8" w14:textId="357ACBA4" w:rsidR="00A5242E" w:rsidRDefault="00A5242E" w:rsidP="00EE595B">
      <w:pPr>
        <w:rPr>
          <w:szCs w:val="24"/>
        </w:rPr>
      </w:pPr>
      <w:r>
        <w:rPr>
          <w:szCs w:val="24"/>
        </w:rPr>
        <w:t xml:space="preserve">Each class, you will have the opportunity to earn a classroom contribution </w:t>
      </w:r>
      <w:r w:rsidRPr="008A5AA8">
        <w:rPr>
          <w:szCs w:val="24"/>
        </w:rPr>
        <w:t xml:space="preserve">point </w:t>
      </w:r>
      <w:r>
        <w:rPr>
          <w:szCs w:val="24"/>
        </w:rPr>
        <w:t>by making a significant contribution to class discussion by providing an excellent ans</w:t>
      </w:r>
      <w:r w:rsidR="0087113E">
        <w:rPr>
          <w:szCs w:val="24"/>
        </w:rPr>
        <w:t>wer to questions, posing relevant</w:t>
      </w:r>
      <w:r>
        <w:rPr>
          <w:szCs w:val="24"/>
        </w:rPr>
        <w:t xml:space="preserve"> questions, and providing insightful observations.  To earn the contribution point, student comments should:</w:t>
      </w:r>
    </w:p>
    <w:p w14:paraId="46297FB8" w14:textId="50554F87" w:rsidR="005E6CC1" w:rsidRDefault="00EA6E69" w:rsidP="005E6CC1">
      <w:pPr>
        <w:pStyle w:val="ListParagraph"/>
        <w:numPr>
          <w:ilvl w:val="0"/>
          <w:numId w:val="18"/>
        </w:numPr>
        <w:rPr>
          <w:szCs w:val="24"/>
        </w:rPr>
      </w:pPr>
      <w:r>
        <w:rPr>
          <w:szCs w:val="24"/>
        </w:rPr>
        <w:t xml:space="preserve">Demonstrate </w:t>
      </w:r>
      <w:r w:rsidR="00A5242E">
        <w:rPr>
          <w:szCs w:val="24"/>
        </w:rPr>
        <w:t xml:space="preserve">a </w:t>
      </w:r>
      <w:r>
        <w:rPr>
          <w:szCs w:val="24"/>
        </w:rPr>
        <w:t>deep understanding</w:t>
      </w:r>
      <w:r w:rsidR="00A5242E">
        <w:rPr>
          <w:szCs w:val="24"/>
        </w:rPr>
        <w:t xml:space="preserve"> of the topic</w:t>
      </w:r>
    </w:p>
    <w:p w14:paraId="3B7367A9" w14:textId="73D8CBB3" w:rsidR="00EA6E69" w:rsidRDefault="00545E8C" w:rsidP="005E6CC1">
      <w:pPr>
        <w:pStyle w:val="ListParagraph"/>
        <w:numPr>
          <w:ilvl w:val="0"/>
          <w:numId w:val="18"/>
        </w:numPr>
        <w:rPr>
          <w:szCs w:val="24"/>
        </w:rPr>
      </w:pPr>
      <w:r>
        <w:rPr>
          <w:szCs w:val="24"/>
        </w:rPr>
        <w:t>Contribute</w:t>
      </w:r>
      <w:r w:rsidR="00EA6E69">
        <w:rPr>
          <w:szCs w:val="24"/>
        </w:rPr>
        <w:t xml:space="preserve"> an important insight</w:t>
      </w:r>
      <w:r w:rsidR="00A5242E">
        <w:rPr>
          <w:szCs w:val="24"/>
        </w:rPr>
        <w:t xml:space="preserve"> based on the topic</w:t>
      </w:r>
      <w:r w:rsidR="001E1CC5">
        <w:rPr>
          <w:szCs w:val="24"/>
        </w:rPr>
        <w:t>, or clarify an important issue</w:t>
      </w:r>
    </w:p>
    <w:p w14:paraId="0730BF46" w14:textId="4A4CBDEA" w:rsidR="00A5242E" w:rsidRDefault="00A5242E" w:rsidP="005E6CC1">
      <w:pPr>
        <w:pStyle w:val="ListParagraph"/>
        <w:numPr>
          <w:ilvl w:val="0"/>
          <w:numId w:val="18"/>
        </w:numPr>
        <w:rPr>
          <w:szCs w:val="24"/>
        </w:rPr>
      </w:pPr>
      <w:r>
        <w:rPr>
          <w:szCs w:val="24"/>
        </w:rPr>
        <w:t>Consider</w:t>
      </w:r>
      <w:r w:rsidR="005E6CC1">
        <w:rPr>
          <w:szCs w:val="24"/>
        </w:rPr>
        <w:t xml:space="preserve"> previous points raised</w:t>
      </w:r>
      <w:r>
        <w:rPr>
          <w:szCs w:val="24"/>
        </w:rPr>
        <w:t xml:space="preserve"> in the class</w:t>
      </w:r>
      <w:r w:rsidR="001E1CC5">
        <w:rPr>
          <w:szCs w:val="24"/>
        </w:rPr>
        <w:t xml:space="preserve">, building on them </w:t>
      </w:r>
      <w:r>
        <w:rPr>
          <w:szCs w:val="24"/>
        </w:rPr>
        <w:t>or providing an alternative point of view</w:t>
      </w:r>
    </w:p>
    <w:p w14:paraId="45B847B1" w14:textId="0A8CAA71" w:rsidR="005E6CC1" w:rsidRDefault="00A5242E" w:rsidP="005E6CC1">
      <w:pPr>
        <w:pStyle w:val="ListParagraph"/>
        <w:numPr>
          <w:ilvl w:val="0"/>
          <w:numId w:val="18"/>
        </w:numPr>
        <w:rPr>
          <w:szCs w:val="24"/>
        </w:rPr>
      </w:pPr>
      <w:r>
        <w:rPr>
          <w:szCs w:val="24"/>
        </w:rPr>
        <w:t>Move</w:t>
      </w:r>
      <w:r w:rsidR="005E6CC1">
        <w:rPr>
          <w:szCs w:val="24"/>
        </w:rPr>
        <w:t xml:space="preserve"> the discussion forward</w:t>
      </w:r>
      <w:r w:rsidR="00545E8C">
        <w:rPr>
          <w:szCs w:val="24"/>
        </w:rPr>
        <w:t>, not backwards</w:t>
      </w:r>
    </w:p>
    <w:p w14:paraId="2B83D4B8" w14:textId="77777777" w:rsidR="00EE595B" w:rsidRDefault="00EE595B" w:rsidP="00660D5F">
      <w:pPr>
        <w:rPr>
          <w:szCs w:val="24"/>
        </w:rPr>
      </w:pPr>
    </w:p>
    <w:p w14:paraId="490875D2" w14:textId="32207F56" w:rsidR="00A5242E" w:rsidRPr="00A5242E" w:rsidRDefault="00A5242E" w:rsidP="00A5242E">
      <w:pPr>
        <w:rPr>
          <w:szCs w:val="24"/>
        </w:rPr>
      </w:pPr>
      <w:r w:rsidRPr="00A5242E">
        <w:rPr>
          <w:szCs w:val="24"/>
        </w:rPr>
        <w:t>Comments that simply state the obvious or repeat</w:t>
      </w:r>
      <w:r>
        <w:rPr>
          <w:szCs w:val="24"/>
        </w:rPr>
        <w:t xml:space="preserve"> prior points made by other students will not earn a contribution point.</w:t>
      </w:r>
    </w:p>
    <w:p w14:paraId="4F059FFA" w14:textId="25D7208D" w:rsidR="00A5242E" w:rsidRDefault="00A5242E" w:rsidP="00660D5F">
      <w:pPr>
        <w:rPr>
          <w:szCs w:val="24"/>
        </w:rPr>
      </w:pPr>
    </w:p>
    <w:p w14:paraId="2E8CF5E4" w14:textId="4C2FECA8" w:rsidR="002C6602" w:rsidRDefault="001947C8" w:rsidP="00660D5F">
      <w:pPr>
        <w:rPr>
          <w:szCs w:val="24"/>
        </w:rPr>
      </w:pPr>
      <w:r>
        <w:rPr>
          <w:szCs w:val="24"/>
        </w:rPr>
        <w:t xml:space="preserve">In many class </w:t>
      </w:r>
      <w:r w:rsidR="00E2203F">
        <w:rPr>
          <w:szCs w:val="24"/>
        </w:rPr>
        <w:t>sessions</w:t>
      </w:r>
      <w:r>
        <w:rPr>
          <w:szCs w:val="24"/>
        </w:rPr>
        <w:t xml:space="preserve"> throughout the course, individual and/or team exercises</w:t>
      </w:r>
      <w:r w:rsidR="001E1CC5">
        <w:rPr>
          <w:szCs w:val="24"/>
        </w:rPr>
        <w:t xml:space="preserve"> will provide students with an </w:t>
      </w:r>
      <w:r>
        <w:rPr>
          <w:szCs w:val="24"/>
        </w:rPr>
        <w:t xml:space="preserve">opportunity to earn </w:t>
      </w:r>
      <w:r w:rsidR="002B4094">
        <w:rPr>
          <w:szCs w:val="24"/>
        </w:rPr>
        <w:t xml:space="preserve">an additional </w:t>
      </w:r>
      <w:r>
        <w:rPr>
          <w:szCs w:val="24"/>
        </w:rPr>
        <w:t>c</w:t>
      </w:r>
      <w:r w:rsidR="00E2203F">
        <w:rPr>
          <w:szCs w:val="24"/>
        </w:rPr>
        <w:t>lass</w:t>
      </w:r>
      <w:r w:rsidR="00E05976">
        <w:rPr>
          <w:szCs w:val="24"/>
        </w:rPr>
        <w:t xml:space="preserve"> </w:t>
      </w:r>
      <w:r w:rsidR="002B4094">
        <w:rPr>
          <w:szCs w:val="24"/>
        </w:rPr>
        <w:t xml:space="preserve">contribution </w:t>
      </w:r>
      <w:proofErr w:type="gramStart"/>
      <w:r w:rsidR="002B4094">
        <w:rPr>
          <w:szCs w:val="24"/>
        </w:rPr>
        <w:t>point</w:t>
      </w:r>
      <w:r w:rsidR="00E2203F">
        <w:rPr>
          <w:szCs w:val="24"/>
        </w:rPr>
        <w:t>s</w:t>
      </w:r>
      <w:proofErr w:type="gramEnd"/>
      <w:r w:rsidR="00E2203F">
        <w:rPr>
          <w:szCs w:val="24"/>
        </w:rPr>
        <w:t xml:space="preserve">.  Examples of these </w:t>
      </w:r>
      <w:r w:rsidR="002C6602">
        <w:rPr>
          <w:szCs w:val="24"/>
        </w:rPr>
        <w:t>exercises</w:t>
      </w:r>
      <w:r w:rsidR="00EE595B">
        <w:rPr>
          <w:szCs w:val="24"/>
        </w:rPr>
        <w:t xml:space="preserve"> </w:t>
      </w:r>
      <w:r w:rsidR="002C6602">
        <w:rPr>
          <w:szCs w:val="24"/>
        </w:rPr>
        <w:t>include:</w:t>
      </w:r>
    </w:p>
    <w:p w14:paraId="7C0A76AE" w14:textId="4E238F65" w:rsidR="001947C8" w:rsidRPr="00EA10EE" w:rsidRDefault="00E2203F" w:rsidP="001947C8">
      <w:pPr>
        <w:pStyle w:val="ListParagraph"/>
        <w:widowControl w:val="0"/>
        <w:numPr>
          <w:ilvl w:val="0"/>
          <w:numId w:val="14"/>
        </w:numPr>
        <w:tabs>
          <w:tab w:val="clear" w:pos="720"/>
          <w:tab w:val="clear" w:pos="4176"/>
          <w:tab w:val="clear" w:pos="5616"/>
          <w:tab w:val="clear" w:pos="6336"/>
        </w:tabs>
        <w:autoSpaceDE w:val="0"/>
        <w:autoSpaceDN w:val="0"/>
        <w:adjustRightInd w:val="0"/>
        <w:spacing w:line="240" w:lineRule="auto"/>
        <w:rPr>
          <w:szCs w:val="24"/>
        </w:rPr>
      </w:pPr>
      <w:r>
        <w:rPr>
          <w:szCs w:val="24"/>
        </w:rPr>
        <w:t>Electronic w</w:t>
      </w:r>
      <w:r w:rsidR="001947C8" w:rsidRPr="00EA10EE">
        <w:rPr>
          <w:szCs w:val="24"/>
        </w:rPr>
        <w:t>orksheets</w:t>
      </w:r>
      <w:r w:rsidR="001947C8">
        <w:rPr>
          <w:szCs w:val="24"/>
        </w:rPr>
        <w:t xml:space="preserve"> applying key concepts</w:t>
      </w:r>
    </w:p>
    <w:p w14:paraId="3C0765A3" w14:textId="31A8AB48" w:rsidR="00E05976" w:rsidRPr="00EA10EE" w:rsidRDefault="002B4094" w:rsidP="00E05976">
      <w:pPr>
        <w:pStyle w:val="ListParagraph"/>
        <w:widowControl w:val="0"/>
        <w:numPr>
          <w:ilvl w:val="0"/>
          <w:numId w:val="14"/>
        </w:numPr>
        <w:tabs>
          <w:tab w:val="clear" w:pos="720"/>
          <w:tab w:val="clear" w:pos="4176"/>
          <w:tab w:val="clear" w:pos="5616"/>
          <w:tab w:val="clear" w:pos="6336"/>
        </w:tabs>
        <w:autoSpaceDE w:val="0"/>
        <w:autoSpaceDN w:val="0"/>
        <w:adjustRightInd w:val="0"/>
        <w:spacing w:line="240" w:lineRule="auto"/>
        <w:rPr>
          <w:szCs w:val="24"/>
        </w:rPr>
      </w:pPr>
      <w:r>
        <w:rPr>
          <w:szCs w:val="24"/>
        </w:rPr>
        <w:t>Brand Audit project</w:t>
      </w:r>
      <w:r w:rsidR="002F33D2">
        <w:rPr>
          <w:szCs w:val="24"/>
        </w:rPr>
        <w:t xml:space="preserve">-based </w:t>
      </w:r>
      <w:r w:rsidR="001947C8">
        <w:rPr>
          <w:szCs w:val="24"/>
        </w:rPr>
        <w:t>team</w:t>
      </w:r>
      <w:r w:rsidR="002F33D2">
        <w:rPr>
          <w:szCs w:val="24"/>
        </w:rPr>
        <w:t xml:space="preserve"> exercises</w:t>
      </w:r>
    </w:p>
    <w:p w14:paraId="5421FA82" w14:textId="2EBFC638" w:rsidR="00E05976" w:rsidRDefault="001947C8" w:rsidP="00E05976">
      <w:pPr>
        <w:pStyle w:val="ListParagraph"/>
        <w:widowControl w:val="0"/>
        <w:numPr>
          <w:ilvl w:val="0"/>
          <w:numId w:val="14"/>
        </w:numPr>
        <w:tabs>
          <w:tab w:val="clear" w:pos="720"/>
          <w:tab w:val="clear" w:pos="4176"/>
          <w:tab w:val="clear" w:pos="5616"/>
          <w:tab w:val="clear" w:pos="6336"/>
        </w:tabs>
        <w:autoSpaceDE w:val="0"/>
        <w:autoSpaceDN w:val="0"/>
        <w:adjustRightInd w:val="0"/>
        <w:spacing w:line="240" w:lineRule="auto"/>
        <w:rPr>
          <w:szCs w:val="24"/>
        </w:rPr>
      </w:pPr>
      <w:r>
        <w:rPr>
          <w:szCs w:val="24"/>
        </w:rPr>
        <w:t>Providing a</w:t>
      </w:r>
      <w:r w:rsidR="00E05976">
        <w:rPr>
          <w:szCs w:val="24"/>
        </w:rPr>
        <w:t xml:space="preserve">udience evaluations of team </w:t>
      </w:r>
      <w:r w:rsidR="00E05976" w:rsidRPr="00EA10EE">
        <w:rPr>
          <w:szCs w:val="24"/>
        </w:rPr>
        <w:t>pres</w:t>
      </w:r>
      <w:r w:rsidR="00E05976">
        <w:rPr>
          <w:szCs w:val="24"/>
        </w:rPr>
        <w:t>entations</w:t>
      </w:r>
    </w:p>
    <w:p w14:paraId="214070A1" w14:textId="77777777" w:rsidR="002C6602" w:rsidRDefault="002C6602" w:rsidP="002C6602">
      <w:pPr>
        <w:rPr>
          <w:szCs w:val="24"/>
        </w:rPr>
      </w:pPr>
    </w:p>
    <w:p w14:paraId="49E2233C" w14:textId="64B30BB0" w:rsidR="005E6CC1" w:rsidRDefault="00E2203F" w:rsidP="002C6602">
      <w:pPr>
        <w:rPr>
          <w:szCs w:val="24"/>
        </w:rPr>
      </w:pPr>
      <w:r>
        <w:rPr>
          <w:szCs w:val="24"/>
        </w:rPr>
        <w:t xml:space="preserve">Note that these </w:t>
      </w:r>
      <w:r w:rsidR="005E6CC1">
        <w:rPr>
          <w:szCs w:val="24"/>
        </w:rPr>
        <w:t>exercises will only earn a poi</w:t>
      </w:r>
      <w:r w:rsidR="001947C8">
        <w:rPr>
          <w:szCs w:val="24"/>
        </w:rPr>
        <w:t>nt if submission is considered sufficiently complete</w:t>
      </w:r>
      <w:r w:rsidR="005E6CC1">
        <w:rPr>
          <w:szCs w:val="24"/>
        </w:rPr>
        <w:t xml:space="preserve"> in the </w:t>
      </w:r>
      <w:r w:rsidR="001947C8">
        <w:rPr>
          <w:szCs w:val="24"/>
        </w:rPr>
        <w:t>judgment</w:t>
      </w:r>
      <w:r w:rsidR="005E6CC1">
        <w:rPr>
          <w:szCs w:val="24"/>
        </w:rPr>
        <w:t xml:space="preserve"> of the TA.</w:t>
      </w:r>
    </w:p>
    <w:p w14:paraId="354C5F9F" w14:textId="77777777" w:rsidR="005E6CC1" w:rsidRDefault="005E6CC1" w:rsidP="002C6602">
      <w:pPr>
        <w:rPr>
          <w:szCs w:val="24"/>
        </w:rPr>
      </w:pPr>
    </w:p>
    <w:p w14:paraId="34B1956C" w14:textId="43E772D3" w:rsidR="001947C8" w:rsidRDefault="001947C8" w:rsidP="001947C8">
      <w:pPr>
        <w:rPr>
          <w:szCs w:val="24"/>
        </w:rPr>
      </w:pPr>
      <w:r>
        <w:rPr>
          <w:szCs w:val="24"/>
        </w:rPr>
        <w:t xml:space="preserve">There are no makeup opportunities for in-class contributions and exercises.  </w:t>
      </w:r>
      <w:r w:rsidR="00C65478">
        <w:rPr>
          <w:szCs w:val="24"/>
        </w:rPr>
        <w:t xml:space="preserve">Consequently, if you miss a class session, or </w:t>
      </w:r>
      <w:r w:rsidR="00E2203F">
        <w:rPr>
          <w:szCs w:val="24"/>
        </w:rPr>
        <w:t>arrive/depart such</w:t>
      </w:r>
      <w:r w:rsidR="00C65478">
        <w:rPr>
          <w:szCs w:val="24"/>
        </w:rPr>
        <w:t xml:space="preserve"> that you miss the exercise, you will not earn a point for the exercise.</w:t>
      </w:r>
    </w:p>
    <w:p w14:paraId="27757EC0" w14:textId="7F167DDD" w:rsidR="001947C8" w:rsidRDefault="001947C8" w:rsidP="002C6602">
      <w:pPr>
        <w:rPr>
          <w:szCs w:val="24"/>
        </w:rPr>
      </w:pPr>
    </w:p>
    <w:p w14:paraId="7B4DE0AC" w14:textId="20BF555A" w:rsidR="00126F3E" w:rsidRDefault="00126F3E" w:rsidP="00126F3E">
      <w:pPr>
        <w:widowControl w:val="0"/>
        <w:tabs>
          <w:tab w:val="clear" w:pos="720"/>
          <w:tab w:val="clear" w:pos="4176"/>
          <w:tab w:val="clear" w:pos="5616"/>
          <w:tab w:val="clear" w:pos="6336"/>
        </w:tabs>
        <w:autoSpaceDE w:val="0"/>
        <w:autoSpaceDN w:val="0"/>
        <w:adjustRightInd w:val="0"/>
        <w:spacing w:line="240" w:lineRule="auto"/>
        <w:rPr>
          <w:szCs w:val="24"/>
        </w:rPr>
      </w:pPr>
      <w:r>
        <w:rPr>
          <w:szCs w:val="24"/>
        </w:rPr>
        <w:t xml:space="preserve">Students who participate in in-person classes remotely via Zoom will be encouraged to contribute to the discussion as equal partners.  Integrating remote Zoom participation into the classroom </w:t>
      </w:r>
      <w:r w:rsidR="00504EA6">
        <w:rPr>
          <w:szCs w:val="24"/>
        </w:rPr>
        <w:t>is a relatively new experience</w:t>
      </w:r>
      <w:r>
        <w:rPr>
          <w:szCs w:val="24"/>
        </w:rPr>
        <w:t xml:space="preserve">, so everyone is encouraged to submit their ideas for making </w:t>
      </w:r>
      <w:r w:rsidR="00504EA6">
        <w:rPr>
          <w:szCs w:val="24"/>
        </w:rPr>
        <w:t xml:space="preserve">the </w:t>
      </w:r>
      <w:r>
        <w:rPr>
          <w:szCs w:val="24"/>
        </w:rPr>
        <w:t>situation work as well as possible!</w:t>
      </w:r>
    </w:p>
    <w:p w14:paraId="1B937329" w14:textId="77777777" w:rsidR="00504EA6" w:rsidRDefault="00504EA6" w:rsidP="00F2233E">
      <w:pPr>
        <w:rPr>
          <w:szCs w:val="24"/>
        </w:rPr>
      </w:pPr>
    </w:p>
    <w:p w14:paraId="0AF151A6" w14:textId="1C98CCDD" w:rsidR="00F2233E" w:rsidRDefault="00504EA6" w:rsidP="00F2233E">
      <w:pPr>
        <w:rPr>
          <w:szCs w:val="24"/>
        </w:rPr>
      </w:pPr>
      <w:r>
        <w:rPr>
          <w:szCs w:val="24"/>
        </w:rPr>
        <w:t>Your cum</w:t>
      </w:r>
      <w:r w:rsidR="002F33D2">
        <w:rPr>
          <w:szCs w:val="24"/>
        </w:rPr>
        <w:t>u</w:t>
      </w:r>
      <w:r w:rsidR="005E6CC1">
        <w:rPr>
          <w:szCs w:val="24"/>
        </w:rPr>
        <w:t xml:space="preserve">lative </w:t>
      </w:r>
      <w:r w:rsidR="001947C8">
        <w:rPr>
          <w:szCs w:val="24"/>
        </w:rPr>
        <w:t xml:space="preserve">earned </w:t>
      </w:r>
      <w:r w:rsidR="009D7058">
        <w:rPr>
          <w:szCs w:val="24"/>
        </w:rPr>
        <w:t>classroom contribution and</w:t>
      </w:r>
      <w:r w:rsidR="001947C8">
        <w:rPr>
          <w:szCs w:val="24"/>
        </w:rPr>
        <w:t xml:space="preserve"> exercise</w:t>
      </w:r>
      <w:r w:rsidR="005E6CC1">
        <w:rPr>
          <w:szCs w:val="24"/>
        </w:rPr>
        <w:t xml:space="preserve"> poin</w:t>
      </w:r>
      <w:r w:rsidR="001E1CC5">
        <w:rPr>
          <w:szCs w:val="24"/>
        </w:rPr>
        <w:t>ts</w:t>
      </w:r>
      <w:r w:rsidR="001947C8">
        <w:rPr>
          <w:szCs w:val="24"/>
        </w:rPr>
        <w:t xml:space="preserve"> will be posted on Canvas </w:t>
      </w:r>
      <w:r w:rsidR="00A1481C">
        <w:rPr>
          <w:szCs w:val="24"/>
        </w:rPr>
        <w:t>at the</w:t>
      </w:r>
      <w:r w:rsidR="007577AD">
        <w:rPr>
          <w:szCs w:val="24"/>
        </w:rPr>
        <w:t xml:space="preserve"> midpoint of </w:t>
      </w:r>
      <w:r w:rsidR="001947C8">
        <w:rPr>
          <w:szCs w:val="24"/>
        </w:rPr>
        <w:t>the semester</w:t>
      </w:r>
      <w:r w:rsidR="001E1CC5">
        <w:rPr>
          <w:szCs w:val="24"/>
        </w:rPr>
        <w:t>, and the current class average will be announced</w:t>
      </w:r>
      <w:r w:rsidR="001947C8">
        <w:rPr>
          <w:szCs w:val="24"/>
        </w:rPr>
        <w:t xml:space="preserve">.  </w:t>
      </w:r>
      <w:r w:rsidR="00F2233E" w:rsidRPr="008A5AA8">
        <w:rPr>
          <w:szCs w:val="24"/>
        </w:rPr>
        <w:t xml:space="preserve">At the end of the semester, </w:t>
      </w:r>
      <w:r w:rsidR="00D807DA">
        <w:rPr>
          <w:szCs w:val="24"/>
        </w:rPr>
        <w:t xml:space="preserve">your final classroom contribution grade will be based on the distribution of </w:t>
      </w:r>
      <w:r w:rsidR="00F2233E">
        <w:rPr>
          <w:szCs w:val="24"/>
        </w:rPr>
        <w:t>points across the class as follows:</w:t>
      </w:r>
    </w:p>
    <w:p w14:paraId="66D5F16B" w14:textId="1B42340E" w:rsidR="00F2233E" w:rsidRDefault="00F2233E" w:rsidP="00F2233E">
      <w:pPr>
        <w:pStyle w:val="ListParagraph"/>
        <w:numPr>
          <w:ilvl w:val="0"/>
          <w:numId w:val="29"/>
        </w:numPr>
        <w:rPr>
          <w:szCs w:val="24"/>
        </w:rPr>
      </w:pPr>
      <w:r>
        <w:rPr>
          <w:szCs w:val="24"/>
        </w:rPr>
        <w:t>Above the</w:t>
      </w:r>
      <w:r w:rsidR="00D807DA">
        <w:rPr>
          <w:szCs w:val="24"/>
        </w:rPr>
        <w:t xml:space="preserve"> </w:t>
      </w:r>
      <w:r w:rsidRPr="00CF15C4">
        <w:rPr>
          <w:szCs w:val="24"/>
        </w:rPr>
        <w:t>class average</w:t>
      </w:r>
      <w:r w:rsidR="00D807DA">
        <w:rPr>
          <w:szCs w:val="24"/>
        </w:rPr>
        <w:t>: 95</w:t>
      </w:r>
      <w:r w:rsidRPr="00CF15C4">
        <w:rPr>
          <w:szCs w:val="24"/>
        </w:rPr>
        <w:t xml:space="preserve"> </w:t>
      </w:r>
      <w:r>
        <w:rPr>
          <w:szCs w:val="24"/>
        </w:rPr>
        <w:t>–</w:t>
      </w:r>
      <w:r w:rsidRPr="00CF15C4">
        <w:rPr>
          <w:szCs w:val="24"/>
        </w:rPr>
        <w:t xml:space="preserve"> 100</w:t>
      </w:r>
      <w:r>
        <w:rPr>
          <w:szCs w:val="24"/>
        </w:rPr>
        <w:t xml:space="preserve"> final </w:t>
      </w:r>
      <w:proofErr w:type="gramStart"/>
      <w:r>
        <w:rPr>
          <w:szCs w:val="24"/>
        </w:rPr>
        <w:t>grade</w:t>
      </w:r>
      <w:proofErr w:type="gramEnd"/>
    </w:p>
    <w:p w14:paraId="389B84D7" w14:textId="55D3BDF9" w:rsidR="00F2233E" w:rsidRDefault="00D807DA" w:rsidP="00F2233E">
      <w:pPr>
        <w:pStyle w:val="ListParagraph"/>
        <w:numPr>
          <w:ilvl w:val="0"/>
          <w:numId w:val="29"/>
        </w:numPr>
        <w:rPr>
          <w:szCs w:val="24"/>
        </w:rPr>
      </w:pPr>
      <w:r>
        <w:rPr>
          <w:szCs w:val="24"/>
        </w:rPr>
        <w:t>Equal to the class average: 90</w:t>
      </w:r>
      <w:r w:rsidR="00F2233E">
        <w:rPr>
          <w:szCs w:val="24"/>
        </w:rPr>
        <w:t xml:space="preserve"> final </w:t>
      </w:r>
      <w:proofErr w:type="gramStart"/>
      <w:r w:rsidR="00F2233E">
        <w:rPr>
          <w:szCs w:val="24"/>
        </w:rPr>
        <w:t>grade</w:t>
      </w:r>
      <w:proofErr w:type="gramEnd"/>
    </w:p>
    <w:p w14:paraId="69B345F0" w14:textId="094240F2" w:rsidR="00F2233E" w:rsidRPr="00FD7074" w:rsidRDefault="00D807DA" w:rsidP="00F2233E">
      <w:pPr>
        <w:pStyle w:val="ListParagraph"/>
        <w:numPr>
          <w:ilvl w:val="0"/>
          <w:numId w:val="29"/>
        </w:numPr>
        <w:rPr>
          <w:szCs w:val="24"/>
        </w:rPr>
      </w:pPr>
      <w:r>
        <w:rPr>
          <w:szCs w:val="24"/>
        </w:rPr>
        <w:lastRenderedPageBreak/>
        <w:t>Below the class average: 50 – 85</w:t>
      </w:r>
      <w:r w:rsidR="00F2233E">
        <w:rPr>
          <w:szCs w:val="24"/>
        </w:rPr>
        <w:t xml:space="preserve"> final </w:t>
      </w:r>
      <w:proofErr w:type="gramStart"/>
      <w:r w:rsidR="00F2233E">
        <w:rPr>
          <w:szCs w:val="24"/>
        </w:rPr>
        <w:t>grade</w:t>
      </w:r>
      <w:proofErr w:type="gramEnd"/>
    </w:p>
    <w:p w14:paraId="3A1C7335" w14:textId="77777777" w:rsidR="00DC66F8" w:rsidRPr="00CF15C4" w:rsidRDefault="00DC66F8" w:rsidP="00F2233E">
      <w:pPr>
        <w:rPr>
          <w:szCs w:val="24"/>
        </w:rPr>
      </w:pPr>
    </w:p>
    <w:p w14:paraId="6E3DD719" w14:textId="78A3C409" w:rsidR="00241E0F" w:rsidRPr="0025316E" w:rsidRDefault="0025316E" w:rsidP="00241E0F">
      <w:pPr>
        <w:rPr>
          <w:b/>
          <w:szCs w:val="24"/>
          <w:u w:val="single"/>
        </w:rPr>
      </w:pPr>
      <w:r>
        <w:rPr>
          <w:b/>
          <w:szCs w:val="24"/>
          <w:u w:val="single"/>
        </w:rPr>
        <w:t>C</w:t>
      </w:r>
      <w:r w:rsidR="0063372F">
        <w:rPr>
          <w:b/>
          <w:szCs w:val="24"/>
          <w:u w:val="single"/>
        </w:rPr>
        <w:t>OURSE</w:t>
      </w:r>
      <w:r>
        <w:rPr>
          <w:b/>
          <w:szCs w:val="24"/>
          <w:u w:val="single"/>
        </w:rPr>
        <w:t xml:space="preserve"> ENVIRONMENT</w:t>
      </w:r>
    </w:p>
    <w:p w14:paraId="3DA484C8" w14:textId="0ACCB055" w:rsidR="0063372F" w:rsidRDefault="0063372F" w:rsidP="0063372F">
      <w:pPr>
        <w:rPr>
          <w:rFonts w:eastAsia="Malgun Gothic"/>
          <w:lang w:eastAsia="ko-KR"/>
        </w:rPr>
      </w:pPr>
      <w:r w:rsidRPr="008A5AA8">
        <w:rPr>
          <w:szCs w:val="24"/>
        </w:rPr>
        <w:t xml:space="preserve">Each student should take personal responsibility for helping create a positive, productive </w:t>
      </w:r>
      <w:r>
        <w:rPr>
          <w:szCs w:val="24"/>
        </w:rPr>
        <w:t xml:space="preserve">class </w:t>
      </w:r>
      <w:r w:rsidRPr="008A5AA8">
        <w:rPr>
          <w:szCs w:val="24"/>
        </w:rPr>
        <w:t xml:space="preserve">environment.  </w:t>
      </w:r>
      <w:r>
        <w:rPr>
          <w:szCs w:val="24"/>
        </w:rPr>
        <w:t>For in-person attendance, t</w:t>
      </w:r>
      <w:r w:rsidRPr="008A5AA8">
        <w:rPr>
          <w:szCs w:val="24"/>
        </w:rPr>
        <w:t>his includes common courtesies such as arriving on time, silencing your cell pho</w:t>
      </w:r>
      <w:r>
        <w:rPr>
          <w:szCs w:val="24"/>
        </w:rPr>
        <w:t xml:space="preserve">ne, and refraining from texting, eating </w:t>
      </w:r>
      <w:r w:rsidRPr="008A5AA8">
        <w:rPr>
          <w:szCs w:val="24"/>
        </w:rPr>
        <w:t xml:space="preserve">and </w:t>
      </w:r>
      <w:r>
        <w:rPr>
          <w:szCs w:val="24"/>
        </w:rPr>
        <w:t xml:space="preserve">having </w:t>
      </w:r>
      <w:r w:rsidRPr="008A5AA8">
        <w:rPr>
          <w:szCs w:val="24"/>
        </w:rPr>
        <w:t xml:space="preserve">personal conversations during class. </w:t>
      </w:r>
      <w:r>
        <w:rPr>
          <w:szCs w:val="24"/>
        </w:rPr>
        <w:t xml:space="preserve"> </w:t>
      </w:r>
      <w:r>
        <w:rPr>
          <w:color w:val="000000" w:themeColor="text1"/>
          <w:szCs w:val="24"/>
        </w:rPr>
        <w:t>In the online classroom environment, this</w:t>
      </w:r>
      <w:r w:rsidRPr="009C0817">
        <w:rPr>
          <w:color w:val="000000" w:themeColor="text1"/>
          <w:szCs w:val="24"/>
        </w:rPr>
        <w:t xml:space="preserve"> includes </w:t>
      </w:r>
      <w:r>
        <w:rPr>
          <w:color w:val="000000" w:themeColor="text1"/>
          <w:szCs w:val="24"/>
        </w:rPr>
        <w:t xml:space="preserve">refraining from interruptions and other distractions.  </w:t>
      </w:r>
      <w:r>
        <w:rPr>
          <w:bCs/>
          <w:color w:val="000000" w:themeColor="text1"/>
          <w:szCs w:val="24"/>
        </w:rPr>
        <w:t xml:space="preserve">Please do your best to get the most </w:t>
      </w:r>
      <w:r w:rsidR="00DA5F93">
        <w:rPr>
          <w:bCs/>
          <w:color w:val="000000" w:themeColor="text1"/>
          <w:szCs w:val="24"/>
        </w:rPr>
        <w:t>out</w:t>
      </w:r>
      <w:r>
        <w:rPr>
          <w:bCs/>
          <w:color w:val="000000" w:themeColor="text1"/>
          <w:szCs w:val="24"/>
        </w:rPr>
        <w:t xml:space="preserve"> of each class session by avoiding multi-tasking, checking email, messaging, etc.</w:t>
      </w:r>
    </w:p>
    <w:p w14:paraId="6B86BBB4" w14:textId="77777777" w:rsidR="0063372F" w:rsidRDefault="0063372F" w:rsidP="0063372F">
      <w:pPr>
        <w:rPr>
          <w:szCs w:val="24"/>
          <w:u w:val="single"/>
        </w:rPr>
      </w:pPr>
    </w:p>
    <w:p w14:paraId="2ADBDA6F" w14:textId="77777777" w:rsidR="0063372F" w:rsidRDefault="0063372F" w:rsidP="0063372F">
      <w:pPr>
        <w:rPr>
          <w:bCs/>
          <w:color w:val="000000" w:themeColor="text1"/>
          <w:szCs w:val="24"/>
        </w:rPr>
      </w:pPr>
      <w:r w:rsidRPr="009C0817">
        <w:rPr>
          <w:bCs/>
          <w:color w:val="000000" w:themeColor="text1"/>
          <w:szCs w:val="24"/>
        </w:rPr>
        <w:t>Use of personal digital devices</w:t>
      </w:r>
      <w:r>
        <w:rPr>
          <w:bCs/>
          <w:color w:val="000000" w:themeColor="text1"/>
          <w:szCs w:val="24"/>
        </w:rPr>
        <w:t xml:space="preserve"> (i.e., laptops, tablets, smart</w:t>
      </w:r>
      <w:r w:rsidRPr="009C0817">
        <w:rPr>
          <w:bCs/>
          <w:color w:val="000000" w:themeColor="text1"/>
          <w:szCs w:val="24"/>
        </w:rPr>
        <w:t xml:space="preserve">phones, etc.) </w:t>
      </w:r>
      <w:r w:rsidRPr="00E2328B">
        <w:rPr>
          <w:bCs/>
          <w:color w:val="000000" w:themeColor="text1"/>
          <w:szCs w:val="24"/>
        </w:rPr>
        <w:t>will be allowed</w:t>
      </w:r>
      <w:r w:rsidRPr="009C0817">
        <w:rPr>
          <w:bCs/>
          <w:color w:val="000000" w:themeColor="text1"/>
          <w:szCs w:val="24"/>
        </w:rPr>
        <w:t xml:space="preserve"> in class.  However, </w:t>
      </w:r>
      <w:r w:rsidRPr="00A03E00">
        <w:rPr>
          <w:bCs/>
          <w:color w:val="000000" w:themeColor="text1"/>
          <w:szCs w:val="24"/>
          <w:u w:val="single"/>
        </w:rPr>
        <w:t>use should be limited</w:t>
      </w:r>
      <w:r w:rsidRPr="009C0817">
        <w:rPr>
          <w:bCs/>
          <w:color w:val="000000" w:themeColor="text1"/>
          <w:szCs w:val="24"/>
        </w:rPr>
        <w:t xml:space="preserve"> to activ</w:t>
      </w:r>
      <w:r>
        <w:rPr>
          <w:bCs/>
          <w:color w:val="000000" w:themeColor="text1"/>
          <w:szCs w:val="24"/>
        </w:rPr>
        <w:t>ities that support the course’s</w:t>
      </w:r>
      <w:r w:rsidRPr="009C0817">
        <w:rPr>
          <w:bCs/>
          <w:color w:val="000000" w:themeColor="text1"/>
          <w:szCs w:val="24"/>
        </w:rPr>
        <w:t xml:space="preserve"> learning objectives – taking notes, researching/providing information relevant to class discussions (assuming it does not take time and attention away from class activities), and accessing class material on Canvas.</w:t>
      </w:r>
      <w:r>
        <w:rPr>
          <w:bCs/>
          <w:color w:val="000000" w:themeColor="text1"/>
          <w:szCs w:val="24"/>
        </w:rPr>
        <w:t xml:space="preserve">  </w:t>
      </w:r>
    </w:p>
    <w:p w14:paraId="4F57997C" w14:textId="77777777" w:rsidR="0063372F" w:rsidRDefault="0063372F" w:rsidP="0063372F">
      <w:pPr>
        <w:rPr>
          <w:szCs w:val="24"/>
          <w:u w:val="single"/>
        </w:rPr>
      </w:pPr>
    </w:p>
    <w:p w14:paraId="6EA7F69F" w14:textId="1166E34D" w:rsidR="0063372F" w:rsidRPr="002331FB" w:rsidRDefault="0063372F" w:rsidP="0063372F">
      <w:pPr>
        <w:rPr>
          <w:color w:val="000000" w:themeColor="text1"/>
          <w:szCs w:val="24"/>
        </w:rPr>
      </w:pPr>
      <w:r w:rsidRPr="002331FB">
        <w:rPr>
          <w:color w:val="000000" w:themeColor="text1"/>
          <w:szCs w:val="24"/>
        </w:rPr>
        <w:t xml:space="preserve">Due to the unique hybrid nature of this course, it is critical that all students </w:t>
      </w:r>
      <w:proofErr w:type="gramStart"/>
      <w:r w:rsidRPr="002331FB">
        <w:rPr>
          <w:color w:val="000000" w:themeColor="text1"/>
          <w:szCs w:val="24"/>
        </w:rPr>
        <w:t xml:space="preserve">make </w:t>
      </w:r>
      <w:r w:rsidR="00DA5F93" w:rsidRPr="002331FB">
        <w:rPr>
          <w:color w:val="000000" w:themeColor="text1"/>
          <w:szCs w:val="24"/>
        </w:rPr>
        <w:t>an</w:t>
      </w:r>
      <w:r w:rsidRPr="002331FB">
        <w:rPr>
          <w:color w:val="000000" w:themeColor="text1"/>
          <w:szCs w:val="24"/>
        </w:rPr>
        <w:t xml:space="preserve"> effort</w:t>
      </w:r>
      <w:proofErr w:type="gramEnd"/>
      <w:r w:rsidRPr="002331FB">
        <w:rPr>
          <w:color w:val="000000" w:themeColor="text1"/>
          <w:szCs w:val="24"/>
        </w:rPr>
        <w:t xml:space="preserve"> to get to know all of their classmates, and that they help the instructor build a learning community that is fully inclusive and </w:t>
      </w:r>
      <w:r>
        <w:rPr>
          <w:color w:val="000000" w:themeColor="text1"/>
          <w:szCs w:val="24"/>
        </w:rPr>
        <w:t xml:space="preserve">that </w:t>
      </w:r>
      <w:r w:rsidRPr="002331FB">
        <w:rPr>
          <w:color w:val="000000" w:themeColor="text1"/>
          <w:szCs w:val="24"/>
        </w:rPr>
        <w:t>respects the perspectives and input of all students.</w:t>
      </w:r>
    </w:p>
    <w:p w14:paraId="594BFA88" w14:textId="77777777" w:rsidR="0063372F" w:rsidRDefault="0063372F" w:rsidP="007910DE">
      <w:pPr>
        <w:rPr>
          <w:rFonts w:eastAsia="Malgun Gothic"/>
          <w:lang w:eastAsia="ko-KR"/>
        </w:rPr>
      </w:pPr>
    </w:p>
    <w:p w14:paraId="2059453C" w14:textId="3CAD2407" w:rsidR="00921C1A" w:rsidRDefault="007910DE" w:rsidP="007910DE">
      <w:pPr>
        <w:rPr>
          <w:szCs w:val="24"/>
        </w:rPr>
      </w:pPr>
      <w:r w:rsidRPr="008A5AA8">
        <w:rPr>
          <w:rFonts w:eastAsia="Malgun Gothic"/>
          <w:lang w:eastAsia="ko-KR"/>
        </w:rPr>
        <w:t>In order to promote academic integrity and provide a fair environment for all students, all e</w:t>
      </w:r>
      <w:r w:rsidRPr="008A5AA8">
        <w:rPr>
          <w:szCs w:val="24"/>
        </w:rPr>
        <w:t>xam</w:t>
      </w:r>
      <w:r w:rsidR="00D807DA">
        <w:rPr>
          <w:szCs w:val="24"/>
        </w:rPr>
        <w:t xml:space="preserve"> and project</w:t>
      </w:r>
      <w:r w:rsidRPr="008A5AA8">
        <w:rPr>
          <w:szCs w:val="24"/>
        </w:rPr>
        <w:t xml:space="preserve"> requirements </w:t>
      </w:r>
      <w:r w:rsidRPr="008A5AA8">
        <w:rPr>
          <w:szCs w:val="24"/>
          <w:u w:val="single"/>
        </w:rPr>
        <w:t>will be strictly enforced</w:t>
      </w:r>
      <w:r w:rsidRPr="008A5AA8">
        <w:rPr>
          <w:szCs w:val="24"/>
        </w:rPr>
        <w:t>.  Any infractions will be reported to Student Judicial Services.</w:t>
      </w:r>
    </w:p>
    <w:p w14:paraId="707C9802" w14:textId="77777777" w:rsidR="00DC66F8" w:rsidRDefault="00DC66F8" w:rsidP="007910DE">
      <w:pPr>
        <w:rPr>
          <w:szCs w:val="24"/>
        </w:rPr>
      </w:pPr>
    </w:p>
    <w:p w14:paraId="61E58D00" w14:textId="31F3806F" w:rsidR="00FD7074" w:rsidRPr="0025316E" w:rsidRDefault="0025316E" w:rsidP="00FD7074">
      <w:pPr>
        <w:rPr>
          <w:rFonts w:eastAsia="Gill Sans" w:cs="Gill Sans"/>
          <w:b/>
          <w:color w:val="000000" w:themeColor="text1"/>
          <w:u w:val="single"/>
        </w:rPr>
      </w:pPr>
      <w:r w:rsidRPr="0025316E">
        <w:rPr>
          <w:rFonts w:eastAsia="Gill Sans" w:cs="Gill Sans"/>
          <w:b/>
          <w:color w:val="000000" w:themeColor="text1"/>
          <w:u w:val="single"/>
        </w:rPr>
        <w:t>INSTRUCTOR BIO</w:t>
      </w:r>
    </w:p>
    <w:p w14:paraId="4B8123F3" w14:textId="77777777" w:rsidR="00F1314D" w:rsidRPr="00286057" w:rsidRDefault="00F1314D" w:rsidP="00F1314D">
      <w:pPr>
        <w:spacing w:after="120"/>
        <w:rPr>
          <w:szCs w:val="24"/>
        </w:rPr>
      </w:pPr>
      <w:r w:rsidRPr="00286057">
        <w:rPr>
          <w:szCs w:val="24"/>
        </w:rPr>
        <w:t xml:space="preserve">I grew up in Waco, TX and earned an MBA in Marketing from the University of Texas after completing a BA degree in Economics and History at Duke University.  A few years ago, I returned to UT in order to share marketing insights from my professional experience with the next generation of marketing and business leaders.  </w:t>
      </w:r>
    </w:p>
    <w:p w14:paraId="344CFE0A" w14:textId="77777777" w:rsidR="00F1314D" w:rsidRPr="00286057" w:rsidRDefault="00F1314D" w:rsidP="00F1314D">
      <w:pPr>
        <w:spacing w:after="120"/>
        <w:rPr>
          <w:szCs w:val="24"/>
        </w:rPr>
      </w:pPr>
      <w:r w:rsidRPr="00286057">
        <w:rPr>
          <w:szCs w:val="24"/>
        </w:rPr>
        <w:t xml:space="preserve">I began my marketing career by working at several advertising, direct marketing and branding agencies, including Leo Burnett (Chicago) and Landor Associates (San Francisco).  My first “client-side” experience was at DirecTV (Los Angeles), where I led the customer acquisition and e-business marketing teams.  Later, I served as a Regional VP of Marketing for Time Warner Cable (Los Angeles), with responsibility for marketing functions including brand development, product marketing, customer acquisition and retention, and revenue development.   </w:t>
      </w:r>
    </w:p>
    <w:p w14:paraId="08BA9A88" w14:textId="3E9A0150" w:rsidR="00F1314D" w:rsidRPr="00286057" w:rsidRDefault="00F1314D" w:rsidP="00F1314D">
      <w:pPr>
        <w:spacing w:after="120"/>
        <w:rPr>
          <w:szCs w:val="24"/>
        </w:rPr>
      </w:pPr>
      <w:r w:rsidRPr="00286057">
        <w:rPr>
          <w:szCs w:val="24"/>
        </w:rPr>
        <w:t xml:space="preserve">I keep busy outside of class </w:t>
      </w:r>
      <w:r>
        <w:rPr>
          <w:szCs w:val="24"/>
        </w:rPr>
        <w:t xml:space="preserve">with administrative responsibilities (as Asst. Chair of the Marketing Department) and </w:t>
      </w:r>
      <w:r w:rsidRPr="00286057">
        <w:rPr>
          <w:szCs w:val="24"/>
        </w:rPr>
        <w:t>w</w:t>
      </w:r>
      <w:r>
        <w:rPr>
          <w:szCs w:val="24"/>
        </w:rPr>
        <w:t xml:space="preserve">ith consulting engagements.  </w:t>
      </w:r>
      <w:r w:rsidR="00504EA6">
        <w:rPr>
          <w:szCs w:val="24"/>
        </w:rPr>
        <w:t xml:space="preserve">For example, </w:t>
      </w:r>
      <w:r w:rsidRPr="00286057">
        <w:rPr>
          <w:szCs w:val="24"/>
        </w:rPr>
        <w:t xml:space="preserve">I </w:t>
      </w:r>
      <w:r w:rsidR="00504EA6">
        <w:rPr>
          <w:szCs w:val="24"/>
        </w:rPr>
        <w:t xml:space="preserve">recently </w:t>
      </w:r>
      <w:r w:rsidRPr="00286057">
        <w:rPr>
          <w:szCs w:val="24"/>
        </w:rPr>
        <w:t xml:space="preserve">completed a </w:t>
      </w:r>
      <w:r w:rsidR="00A1481C">
        <w:rPr>
          <w:szCs w:val="24"/>
        </w:rPr>
        <w:t>yearlong</w:t>
      </w:r>
      <w:r w:rsidRPr="00286057">
        <w:rPr>
          <w:szCs w:val="24"/>
        </w:rPr>
        <w:t xml:space="preserve"> engagement serving as the interim Chief Marketing Officer for the Hideaway Report.  And a few years </w:t>
      </w:r>
      <w:r w:rsidR="00504EA6">
        <w:rPr>
          <w:szCs w:val="24"/>
        </w:rPr>
        <w:t>prior</w:t>
      </w:r>
      <w:r w:rsidRPr="00286057">
        <w:rPr>
          <w:szCs w:val="24"/>
        </w:rPr>
        <w:t>, I launched my own entrepreneurial venture, GayFamilyTrips.com.</w:t>
      </w:r>
    </w:p>
    <w:p w14:paraId="79C6FF29" w14:textId="77777777" w:rsidR="00F1314D" w:rsidRDefault="00F1314D" w:rsidP="00F1314D">
      <w:pPr>
        <w:spacing w:after="120"/>
        <w:rPr>
          <w:szCs w:val="24"/>
        </w:rPr>
      </w:pPr>
      <w:r w:rsidRPr="00286057">
        <w:rPr>
          <w:szCs w:val="24"/>
        </w:rPr>
        <w:t>My personal interests include travel, outdoor fitness (running, hiking, bicycling, paddling and swimming), cooking, reading, and listening to music.</w:t>
      </w:r>
    </w:p>
    <w:p w14:paraId="5A578704" w14:textId="77777777" w:rsidR="0063372F" w:rsidRDefault="0063372F" w:rsidP="0063372F">
      <w:pPr>
        <w:rPr>
          <w:bCs/>
          <w:color w:val="000000" w:themeColor="text1"/>
        </w:rPr>
      </w:pPr>
    </w:p>
    <w:p w14:paraId="19479429" w14:textId="77777777" w:rsidR="005A750C" w:rsidRDefault="005A750C">
      <w:pPr>
        <w:tabs>
          <w:tab w:val="clear" w:pos="720"/>
          <w:tab w:val="clear" w:pos="4176"/>
          <w:tab w:val="clear" w:pos="5616"/>
          <w:tab w:val="clear" w:pos="6336"/>
        </w:tabs>
        <w:spacing w:line="240" w:lineRule="auto"/>
        <w:rPr>
          <w:b/>
          <w:caps/>
          <w:color w:val="000000" w:themeColor="text1"/>
          <w:szCs w:val="24"/>
          <w:u w:val="single"/>
        </w:rPr>
      </w:pPr>
      <w:r>
        <w:rPr>
          <w:b/>
          <w:caps/>
          <w:color w:val="000000" w:themeColor="text1"/>
          <w:szCs w:val="24"/>
          <w:u w:val="single"/>
        </w:rPr>
        <w:br w:type="page"/>
      </w:r>
    </w:p>
    <w:p w14:paraId="4EAC20EB" w14:textId="486657EA" w:rsidR="0063372F" w:rsidRPr="00DA0224" w:rsidRDefault="0063372F" w:rsidP="0063372F">
      <w:pPr>
        <w:rPr>
          <w:b/>
          <w:caps/>
          <w:color w:val="000000" w:themeColor="text1"/>
          <w:szCs w:val="24"/>
          <w:u w:val="single"/>
        </w:rPr>
      </w:pPr>
      <w:r>
        <w:rPr>
          <w:b/>
          <w:caps/>
          <w:color w:val="000000" w:themeColor="text1"/>
          <w:szCs w:val="24"/>
          <w:u w:val="single"/>
        </w:rPr>
        <w:lastRenderedPageBreak/>
        <w:t xml:space="preserve">PRELIMINARY </w:t>
      </w:r>
      <w:r w:rsidRPr="00DA0224">
        <w:rPr>
          <w:b/>
          <w:caps/>
          <w:color w:val="000000" w:themeColor="text1"/>
          <w:szCs w:val="24"/>
          <w:u w:val="single"/>
        </w:rPr>
        <w:t>Course Schedule</w:t>
      </w:r>
    </w:p>
    <w:p w14:paraId="3C77C956" w14:textId="77777777" w:rsidR="0063372F" w:rsidRDefault="0063372F" w:rsidP="0063372F">
      <w:pPr>
        <w:rPr>
          <w:szCs w:val="24"/>
        </w:rPr>
      </w:pPr>
      <w:r>
        <w:rPr>
          <w:szCs w:val="24"/>
        </w:rPr>
        <w:t xml:space="preserve">A roadmap for course </w:t>
      </w:r>
      <w:r w:rsidRPr="008A5AA8">
        <w:rPr>
          <w:szCs w:val="24"/>
        </w:rPr>
        <w:t xml:space="preserve">content </w:t>
      </w:r>
      <w:r>
        <w:rPr>
          <w:szCs w:val="24"/>
        </w:rPr>
        <w:t xml:space="preserve">is outlined below, but </w:t>
      </w:r>
      <w:r w:rsidRPr="008A5AA8">
        <w:rPr>
          <w:szCs w:val="24"/>
        </w:rPr>
        <w:t xml:space="preserve">is </w:t>
      </w:r>
      <w:r w:rsidRPr="00F65DDF">
        <w:rPr>
          <w:szCs w:val="24"/>
          <w:u w:val="single"/>
        </w:rPr>
        <w:t>subject to change</w:t>
      </w:r>
      <w:r>
        <w:rPr>
          <w:szCs w:val="24"/>
        </w:rPr>
        <w:t xml:space="preserve">.  </w:t>
      </w:r>
    </w:p>
    <w:p w14:paraId="5A73CCA5" w14:textId="77777777" w:rsidR="0063372F" w:rsidRDefault="0063372F" w:rsidP="0063372F">
      <w:pPr>
        <w:rPr>
          <w:szCs w:val="24"/>
        </w:rPr>
      </w:pPr>
    </w:p>
    <w:p w14:paraId="277EBF11" w14:textId="77777777" w:rsidR="0063372F" w:rsidRDefault="0063372F" w:rsidP="0063372F">
      <w:pPr>
        <w:rPr>
          <w:szCs w:val="24"/>
        </w:rPr>
      </w:pPr>
      <w:r>
        <w:rPr>
          <w:szCs w:val="24"/>
        </w:rPr>
        <w:t xml:space="preserve">Students should refer the course’s Canvas website for detailed, up-to-date information </w:t>
      </w:r>
      <w:r w:rsidRPr="002829EF">
        <w:rPr>
          <w:szCs w:val="24"/>
        </w:rPr>
        <w:t>and the assigned readings</w:t>
      </w:r>
      <w:r>
        <w:rPr>
          <w:szCs w:val="24"/>
        </w:rPr>
        <w:t xml:space="preserve"> for each class period. </w:t>
      </w:r>
      <w:r w:rsidRPr="008A5AA8">
        <w:rPr>
          <w:szCs w:val="24"/>
        </w:rPr>
        <w:t xml:space="preserve"> </w:t>
      </w:r>
      <w:r>
        <w:rPr>
          <w:szCs w:val="24"/>
        </w:rPr>
        <w:t xml:space="preserve">Students are responsible for monitoring announcements </w:t>
      </w:r>
      <w:r w:rsidRPr="008A5AA8">
        <w:rPr>
          <w:szCs w:val="24"/>
        </w:rPr>
        <w:t xml:space="preserve">made in class </w:t>
      </w:r>
      <w:r>
        <w:rPr>
          <w:szCs w:val="24"/>
        </w:rPr>
        <w:t xml:space="preserve">and on </w:t>
      </w:r>
      <w:r w:rsidRPr="008A5AA8">
        <w:rPr>
          <w:szCs w:val="24"/>
        </w:rPr>
        <w:t>Canva</w:t>
      </w:r>
      <w:r>
        <w:rPr>
          <w:szCs w:val="24"/>
        </w:rPr>
        <w:t xml:space="preserve">s for specific changes in the </w:t>
      </w:r>
      <w:r w:rsidRPr="008A5AA8">
        <w:rPr>
          <w:szCs w:val="24"/>
        </w:rPr>
        <w:t xml:space="preserve">schedule.  </w:t>
      </w:r>
    </w:p>
    <w:p w14:paraId="4474C2F2" w14:textId="2CD67594" w:rsidR="0063372F" w:rsidRDefault="0063372F" w:rsidP="0063372F">
      <w:pPr>
        <w:rPr>
          <w:szCs w:val="24"/>
        </w:rPr>
      </w:pPr>
    </w:p>
    <w:p w14:paraId="3A69895B" w14:textId="55262999" w:rsidR="0063372F" w:rsidRDefault="004865D9" w:rsidP="0063372F">
      <w:pPr>
        <w:rPr>
          <w:szCs w:val="24"/>
        </w:rPr>
      </w:pPr>
      <w:r w:rsidRPr="004865D9">
        <w:rPr>
          <w:noProof/>
          <w:szCs w:val="24"/>
        </w:rPr>
        <w:drawing>
          <wp:inline distT="0" distB="0" distL="0" distR="0" wp14:anchorId="3416AAC6" wp14:editId="17E404C1">
            <wp:extent cx="6126480" cy="6092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6480" cy="6092190"/>
                    </a:xfrm>
                    <a:prstGeom prst="rect">
                      <a:avLst/>
                    </a:prstGeom>
                  </pic:spPr>
                </pic:pic>
              </a:graphicData>
            </a:graphic>
          </wp:inline>
        </w:drawing>
      </w:r>
    </w:p>
    <w:p w14:paraId="4E679A9A" w14:textId="5AD49D63" w:rsidR="0063372F" w:rsidRDefault="0063372F" w:rsidP="0063372F">
      <w:pPr>
        <w:rPr>
          <w:szCs w:val="24"/>
        </w:rPr>
      </w:pPr>
    </w:p>
    <w:p w14:paraId="0FFBEC7D" w14:textId="77A2D3DE" w:rsidR="0063372F" w:rsidRDefault="0063372F" w:rsidP="0063372F">
      <w:pPr>
        <w:tabs>
          <w:tab w:val="clear" w:pos="720"/>
          <w:tab w:val="clear" w:pos="4176"/>
          <w:tab w:val="clear" w:pos="5616"/>
          <w:tab w:val="clear" w:pos="6336"/>
        </w:tabs>
        <w:spacing w:line="240" w:lineRule="auto"/>
        <w:rPr>
          <w:bCs/>
          <w:color w:val="000000" w:themeColor="text1"/>
        </w:rPr>
      </w:pPr>
      <w:r>
        <w:rPr>
          <w:b/>
          <w:bCs/>
        </w:rPr>
        <w:br w:type="page"/>
      </w:r>
    </w:p>
    <w:p w14:paraId="47FC6088" w14:textId="77777777" w:rsidR="0025316E" w:rsidRPr="00DA6EE4" w:rsidRDefault="0025316E" w:rsidP="0025316E">
      <w:pPr>
        <w:pStyle w:val="CM11"/>
        <w:pBdr>
          <w:top w:val="single" w:sz="4" w:space="1" w:color="auto"/>
          <w:left w:val="single" w:sz="4" w:space="4" w:color="auto"/>
          <w:bottom w:val="single" w:sz="4" w:space="1" w:color="auto"/>
          <w:right w:val="single" w:sz="4" w:space="4" w:color="auto"/>
        </w:pBdr>
        <w:jc w:val="center"/>
        <w:rPr>
          <w:rFonts w:ascii="Arial" w:hAnsi="Arial" w:cs="Arial"/>
          <w:b/>
        </w:rPr>
      </w:pPr>
      <w:r w:rsidRPr="00DA6EE4">
        <w:rPr>
          <w:rFonts w:ascii="Arial" w:hAnsi="Arial" w:cs="Arial"/>
          <w:b/>
          <w:bCs/>
        </w:rPr>
        <w:lastRenderedPageBreak/>
        <w:t xml:space="preserve">Important </w:t>
      </w:r>
      <w:r>
        <w:rPr>
          <w:rFonts w:ascii="Arial" w:hAnsi="Arial" w:cs="Arial"/>
          <w:b/>
          <w:bCs/>
        </w:rPr>
        <w:t>Notifications</w:t>
      </w:r>
    </w:p>
    <w:p w14:paraId="67E7BB1F" w14:textId="77777777" w:rsidR="00BB42AD" w:rsidRPr="00BB42AD" w:rsidRDefault="00BB42AD" w:rsidP="00BB42AD">
      <w:pPr>
        <w:pStyle w:val="CM14"/>
        <w:spacing w:before="240" w:after="0" w:line="276" w:lineRule="atLeast"/>
        <w:jc w:val="center"/>
        <w:rPr>
          <w:rFonts w:ascii="Arial" w:hAnsi="Arial" w:cs="Arial"/>
          <w:b/>
          <w:bCs/>
        </w:rPr>
      </w:pPr>
      <w:r w:rsidRPr="00BB42AD">
        <w:rPr>
          <w:rFonts w:ascii="Arial" w:hAnsi="Arial" w:cs="Arial"/>
          <w:b/>
          <w:bCs/>
        </w:rPr>
        <w:t>Statement on Learning Success</w:t>
      </w:r>
    </w:p>
    <w:p w14:paraId="40028E65" w14:textId="7239299B" w:rsidR="00BB42AD" w:rsidRPr="00BB42AD" w:rsidRDefault="00BB42AD" w:rsidP="00BB42AD">
      <w:pPr>
        <w:pStyle w:val="CM9"/>
        <w:ind w:right="120"/>
        <w:rPr>
          <w:rFonts w:ascii="Arial" w:hAnsi="Arial" w:cs="Arial"/>
          <w:bCs/>
          <w:sz w:val="22"/>
          <w:szCs w:val="22"/>
        </w:rPr>
      </w:pPr>
      <w:r w:rsidRPr="00BB42AD">
        <w:rPr>
          <w:rFonts w:ascii="Arial" w:hAnsi="Arial" w:cs="Arial"/>
          <w:bCs/>
          <w:sz w:val="22"/>
          <w:szCs w:val="22"/>
        </w:rPr>
        <w:t xml:space="preserve">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student resources available through UT. </w:t>
      </w:r>
    </w:p>
    <w:p w14:paraId="381027AF" w14:textId="77777777" w:rsidR="0025316E" w:rsidRPr="00CF58C4" w:rsidRDefault="0025316E" w:rsidP="0025316E">
      <w:pPr>
        <w:pStyle w:val="CM14"/>
        <w:spacing w:before="240" w:after="0" w:line="276" w:lineRule="atLeast"/>
        <w:jc w:val="center"/>
        <w:rPr>
          <w:rFonts w:ascii="Arial" w:hAnsi="Arial" w:cs="Arial"/>
        </w:rPr>
      </w:pPr>
      <w:r w:rsidRPr="00CF58C4">
        <w:rPr>
          <w:rFonts w:ascii="Arial" w:hAnsi="Arial" w:cs="Arial"/>
          <w:b/>
          <w:bCs/>
        </w:rPr>
        <w:t xml:space="preserve">Students with Disabilities </w:t>
      </w:r>
    </w:p>
    <w:p w14:paraId="5ECF3C17" w14:textId="77777777" w:rsidR="0025316E" w:rsidRDefault="0025316E" w:rsidP="0025316E">
      <w:pPr>
        <w:pStyle w:val="CM14"/>
        <w:spacing w:line="276" w:lineRule="atLeast"/>
        <w:rPr>
          <w:rFonts w:ascii="Arial" w:hAnsi="Arial" w:cs="Arial"/>
          <w:bCs/>
          <w:sz w:val="22"/>
          <w:szCs w:val="22"/>
        </w:rPr>
      </w:pPr>
      <w:r w:rsidRPr="003D19A0">
        <w:rPr>
          <w:rFonts w:ascii="Arial" w:hAnsi="Arial" w:cs="Arial"/>
          <w:bCs/>
          <w:sz w:val="22"/>
          <w:szCs w:val="22"/>
        </w:rPr>
        <w:t xml:space="preserve">Students with disabilities may request appropriate academic accommodations from the Division of Diversity and Community Engagement, Services for Students with Disabilities, 512-471-6259, </w:t>
      </w:r>
      <w:hyperlink r:id="rId13" w:history="1">
        <w:r w:rsidRPr="00BA4B8F">
          <w:rPr>
            <w:rStyle w:val="Hyperlink"/>
            <w:rFonts w:ascii="Arial" w:hAnsi="Arial" w:cs="Arial"/>
            <w:bCs/>
            <w:sz w:val="22"/>
            <w:szCs w:val="22"/>
          </w:rPr>
          <w:t>http://diversity.utexas.edu/disability/</w:t>
        </w:r>
      </w:hyperlink>
      <w:r w:rsidRPr="003D19A0">
        <w:rPr>
          <w:rFonts w:ascii="Arial" w:hAnsi="Arial" w:cs="Arial"/>
          <w:bCs/>
          <w:sz w:val="22"/>
          <w:szCs w:val="22"/>
        </w:rPr>
        <w:t>.</w:t>
      </w:r>
    </w:p>
    <w:p w14:paraId="4F411E30" w14:textId="77777777" w:rsidR="0025316E" w:rsidRPr="00DF2F8F" w:rsidRDefault="0025316E" w:rsidP="0025316E">
      <w:pPr>
        <w:pStyle w:val="CM9"/>
        <w:ind w:right="120"/>
        <w:jc w:val="center"/>
        <w:rPr>
          <w:rFonts w:ascii="Arial" w:hAnsi="Arial" w:cs="Arial"/>
          <w:b/>
          <w:bCs/>
          <w:szCs w:val="22"/>
        </w:rPr>
      </w:pPr>
      <w:r w:rsidRPr="00DF2F8F">
        <w:rPr>
          <w:rFonts w:ascii="Arial" w:hAnsi="Arial" w:cs="Arial"/>
          <w:b/>
          <w:bCs/>
          <w:szCs w:val="22"/>
        </w:rPr>
        <w:t>Diversity</w:t>
      </w:r>
      <w:r>
        <w:rPr>
          <w:rFonts w:ascii="Arial" w:hAnsi="Arial" w:cs="Arial"/>
          <w:b/>
          <w:bCs/>
          <w:szCs w:val="22"/>
        </w:rPr>
        <w:t xml:space="preserve"> and Inclusion</w:t>
      </w:r>
    </w:p>
    <w:p w14:paraId="102FFD7E" w14:textId="77777777" w:rsidR="0025316E" w:rsidRPr="00DF2F8F" w:rsidRDefault="0025316E" w:rsidP="0025316E">
      <w:pPr>
        <w:pStyle w:val="CM9"/>
        <w:ind w:right="120"/>
        <w:rPr>
          <w:rFonts w:ascii="Arial" w:hAnsi="Arial" w:cs="Arial"/>
          <w:bCs/>
          <w:sz w:val="22"/>
          <w:szCs w:val="22"/>
        </w:rPr>
      </w:pPr>
      <w:r w:rsidRPr="00DF2F8F">
        <w:rPr>
          <w:rFonts w:ascii="Arial" w:hAnsi="Arial" w:cs="Arial"/>
          <w:bCs/>
          <w:sz w:val="22"/>
          <w:szCs w:val="22"/>
        </w:rPr>
        <w:t xml:space="preserve">It is my intent that students from all diverse backgrounds and perspectives be well served by this course, that students’ learning needs be addressed and that the diversity that students bring to this class </w:t>
      </w:r>
      <w:r>
        <w:rPr>
          <w:rFonts w:ascii="Arial" w:hAnsi="Arial" w:cs="Arial"/>
          <w:bCs/>
          <w:sz w:val="22"/>
          <w:szCs w:val="22"/>
        </w:rPr>
        <w:t xml:space="preserve">can be comfortably expressed and </w:t>
      </w:r>
      <w:r w:rsidRPr="00DF2F8F">
        <w:rPr>
          <w:rFonts w:ascii="Arial" w:hAnsi="Arial" w:cs="Arial"/>
          <w:bCs/>
          <w:sz w:val="22"/>
          <w:szCs w:val="22"/>
        </w:rPr>
        <w:t>be viewed as a resource, strength and benefit</w:t>
      </w:r>
      <w:r>
        <w:rPr>
          <w:rFonts w:ascii="Arial" w:hAnsi="Arial" w:cs="Arial"/>
          <w:bCs/>
          <w:sz w:val="22"/>
          <w:szCs w:val="22"/>
        </w:rPr>
        <w:t xml:space="preserve"> to all students</w:t>
      </w:r>
      <w:r w:rsidRPr="00DF2F8F">
        <w:rPr>
          <w:rFonts w:ascii="Arial" w:hAnsi="Arial" w:cs="Arial"/>
          <w:bCs/>
          <w:sz w:val="22"/>
          <w:szCs w:val="22"/>
        </w:rPr>
        <w:t>.</w:t>
      </w:r>
      <w:r>
        <w:rPr>
          <w:rFonts w:ascii="Arial" w:hAnsi="Arial" w:cs="Arial"/>
          <w:bCs/>
          <w:sz w:val="22"/>
          <w:szCs w:val="22"/>
        </w:rPr>
        <w:t xml:space="preserve"> Please come to me at any time with any concerns. </w:t>
      </w:r>
    </w:p>
    <w:p w14:paraId="6765DF70" w14:textId="77777777" w:rsidR="00172B8D" w:rsidRPr="00172B8D" w:rsidRDefault="00172B8D" w:rsidP="00172B8D">
      <w:pPr>
        <w:pStyle w:val="CM14"/>
        <w:spacing w:before="240" w:after="0" w:line="276" w:lineRule="atLeast"/>
        <w:jc w:val="center"/>
        <w:rPr>
          <w:rFonts w:ascii="Arial" w:hAnsi="Arial" w:cs="Arial"/>
          <w:b/>
          <w:bCs/>
        </w:rPr>
      </w:pPr>
      <w:r w:rsidRPr="00172B8D">
        <w:rPr>
          <w:rFonts w:ascii="Arial" w:hAnsi="Arial" w:cs="Arial"/>
          <w:b/>
          <w:bCs/>
        </w:rPr>
        <w:t>Personal Pronoun Preference</w:t>
      </w:r>
    </w:p>
    <w:p w14:paraId="4A39A9DF" w14:textId="77777777" w:rsidR="00172B8D" w:rsidRPr="00172B8D" w:rsidRDefault="00172B8D" w:rsidP="00172B8D">
      <w:pPr>
        <w:pStyle w:val="CM9"/>
        <w:ind w:right="120"/>
        <w:rPr>
          <w:rFonts w:ascii="Arial" w:hAnsi="Arial" w:cs="Arial"/>
          <w:bCs/>
          <w:sz w:val="22"/>
          <w:szCs w:val="22"/>
        </w:rPr>
      </w:pPr>
      <w:r w:rsidRPr="00172B8D">
        <w:rPr>
          <w:rFonts w:ascii="Arial" w:hAnsi="Arial" w:cs="Arial"/>
          <w:bCs/>
          <w:sz w:val="22"/>
          <w:szCs w:val="22"/>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will gladly honor your request to address you by a name different than what appears on the roster, and by the gender pronouns you use. Please advise me of this preference early in the semester so that I may make appropriate changes to my records.</w:t>
      </w:r>
    </w:p>
    <w:p w14:paraId="1C1C8D63" w14:textId="77777777" w:rsidR="0025316E" w:rsidRDefault="0025316E" w:rsidP="0025316E">
      <w:pPr>
        <w:pStyle w:val="CM14"/>
        <w:spacing w:before="240" w:after="0" w:line="276" w:lineRule="atLeast"/>
        <w:jc w:val="center"/>
        <w:rPr>
          <w:rFonts w:ascii="Arial" w:hAnsi="Arial" w:cs="Arial"/>
          <w:sz w:val="22"/>
        </w:rPr>
      </w:pPr>
      <w:r w:rsidRPr="003D19A0">
        <w:rPr>
          <w:rFonts w:ascii="Arial" w:hAnsi="Arial" w:cs="Arial"/>
          <w:b/>
          <w:bCs/>
        </w:rPr>
        <w:t>Religious</w:t>
      </w:r>
      <w:r w:rsidRPr="003D19A0">
        <w:rPr>
          <w:rFonts w:ascii="Arial" w:hAnsi="Arial" w:cs="Arial"/>
          <w:b/>
          <w:sz w:val="22"/>
        </w:rPr>
        <w:t xml:space="preserve"> Holy Days</w:t>
      </w:r>
    </w:p>
    <w:p w14:paraId="779CCE95" w14:textId="2136B637" w:rsidR="00172B8D" w:rsidRPr="00172B8D" w:rsidRDefault="0025316E" w:rsidP="00172B8D">
      <w:pPr>
        <w:pStyle w:val="CM9"/>
        <w:ind w:right="120"/>
        <w:rPr>
          <w:rFonts w:ascii="Arial" w:hAnsi="Arial" w:cs="Arial"/>
          <w:bCs/>
          <w:sz w:val="22"/>
          <w:szCs w:val="22"/>
        </w:rPr>
      </w:pPr>
      <w:r w:rsidRPr="00172B8D">
        <w:rPr>
          <w:rFonts w:ascii="Arial" w:hAnsi="Arial" w:cs="Arial"/>
          <w:bCs/>
          <w:sz w:val="22"/>
          <w:szCs w:val="22"/>
        </w:rPr>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66B87B09" w14:textId="77777777" w:rsidR="0025316E" w:rsidRPr="00CF58C4" w:rsidRDefault="0025316E" w:rsidP="0025316E">
      <w:pPr>
        <w:pStyle w:val="CM14"/>
        <w:spacing w:before="240" w:after="0" w:line="276" w:lineRule="atLeast"/>
        <w:jc w:val="center"/>
        <w:rPr>
          <w:rFonts w:ascii="Arial" w:hAnsi="Arial" w:cs="Arial"/>
        </w:rPr>
      </w:pPr>
      <w:r w:rsidRPr="00CF58C4">
        <w:rPr>
          <w:rFonts w:ascii="Arial" w:hAnsi="Arial" w:cs="Arial"/>
          <w:b/>
          <w:bCs/>
        </w:rPr>
        <w:t>Policy on Scholastic Dishonesty</w:t>
      </w:r>
    </w:p>
    <w:p w14:paraId="4E54FBCF" w14:textId="77777777" w:rsidR="0025316E" w:rsidRPr="00DF2F8F" w:rsidRDefault="0025316E" w:rsidP="0025316E">
      <w:pPr>
        <w:pStyle w:val="CM9"/>
        <w:ind w:right="120"/>
        <w:rPr>
          <w:rFonts w:ascii="Arial" w:hAnsi="Arial" w:cs="Arial"/>
          <w:bCs/>
          <w:sz w:val="22"/>
          <w:szCs w:val="22"/>
        </w:rPr>
      </w:pPr>
      <w:r w:rsidRPr="00C045B0">
        <w:rPr>
          <w:rFonts w:ascii="Arial" w:hAnsi="Arial" w:cs="Arial"/>
          <w:bCs/>
          <w:sz w:val="22"/>
          <w:szCs w:val="22"/>
        </w:rPr>
        <w:t xml:space="preserve">The McCombs School of Business has no tolerance for acts of scholastic dishonesty.  The responsibilities of both students and faculty with regard to scholastic dishonesty are described in detail in the BBA Program’s Statement on Scholastic Dishonesty at </w:t>
      </w:r>
      <w:hyperlink r:id="rId14" w:history="1">
        <w:r w:rsidRPr="00365991">
          <w:rPr>
            <w:rStyle w:val="Hyperlink"/>
            <w:rFonts w:ascii="Arial" w:hAnsi="Arial" w:cs="Arial"/>
            <w:sz w:val="22"/>
          </w:rPr>
          <w:t>http://my.mccombs.utexas.edu/BBA/Code-of-Ethics</w:t>
        </w:r>
      </w:hyperlink>
      <w:r>
        <w:t>.</w:t>
      </w:r>
      <w:r w:rsidRPr="00C045B0">
        <w:rPr>
          <w:rFonts w:ascii="Arial" w:hAnsi="Arial" w:cs="Arial"/>
          <w:bCs/>
          <w:sz w:val="22"/>
          <w:szCs w:val="22"/>
        </w:rPr>
        <w:t xml:space="preserve">  By teaching this course, I have agreed to observe all faculty responsibilities described </w:t>
      </w:r>
      <w:r>
        <w:rPr>
          <w:rFonts w:ascii="Arial" w:hAnsi="Arial" w:cs="Arial"/>
          <w:bCs/>
          <w:sz w:val="22"/>
          <w:szCs w:val="22"/>
        </w:rPr>
        <w:t>there</w:t>
      </w:r>
      <w:r w:rsidRPr="00C045B0">
        <w:rPr>
          <w:rFonts w:ascii="Arial" w:hAnsi="Arial" w:cs="Arial"/>
          <w:bCs/>
          <w:sz w:val="22"/>
          <w:szCs w:val="22"/>
        </w:rPr>
        <w:t xml:space="preserve">. By enrolling in this class, you have agreed to observe all student responsibilities described </w:t>
      </w:r>
      <w:r>
        <w:rPr>
          <w:rFonts w:ascii="Arial" w:hAnsi="Arial" w:cs="Arial"/>
          <w:bCs/>
          <w:sz w:val="22"/>
          <w:szCs w:val="22"/>
        </w:rPr>
        <w:t>there</w:t>
      </w:r>
      <w:r w:rsidRPr="00C045B0">
        <w:rPr>
          <w:rFonts w:ascii="Arial" w:hAnsi="Arial" w:cs="Arial"/>
          <w:bCs/>
          <w:sz w:val="22"/>
          <w:szCs w:val="22"/>
        </w:rPr>
        <w:t xml:space="preserve">.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w:t>
      </w:r>
      <w:r>
        <w:rPr>
          <w:rFonts w:ascii="Arial" w:hAnsi="Arial" w:cs="Arial"/>
          <w:bCs/>
          <w:sz w:val="22"/>
          <w:szCs w:val="22"/>
        </w:rPr>
        <w:t>Conduct and Academic Integrity</w:t>
      </w:r>
      <w:r w:rsidRPr="00C045B0">
        <w:rPr>
          <w:rFonts w:ascii="Arial" w:hAnsi="Arial" w:cs="Arial"/>
          <w:bCs/>
          <w:sz w:val="22"/>
          <w:szCs w:val="22"/>
        </w:rPr>
        <w:t xml:space="preserve"> website at </w:t>
      </w:r>
      <w:hyperlink r:id="rId15" w:history="1">
        <w:r w:rsidRPr="001C4607">
          <w:rPr>
            <w:rStyle w:val="Hyperlink"/>
            <w:rFonts w:ascii="Arial" w:hAnsi="Arial" w:cs="Arial"/>
            <w:sz w:val="22"/>
            <w:szCs w:val="22"/>
          </w:rPr>
          <w:t>http://deanofstudents.utexas.edu/conduct/</w:t>
        </w:r>
      </w:hyperlink>
      <w:r>
        <w:rPr>
          <w:rFonts w:ascii="Arial" w:hAnsi="Arial" w:cs="Arial"/>
          <w:bCs/>
          <w:sz w:val="22"/>
          <w:szCs w:val="22"/>
        </w:rPr>
        <w:t xml:space="preserve"> </w:t>
      </w:r>
      <w:r w:rsidRPr="00C045B0">
        <w:rPr>
          <w:rFonts w:ascii="Arial" w:hAnsi="Arial" w:cs="Arial"/>
          <w:bCs/>
          <w:sz w:val="22"/>
          <w:szCs w:val="22"/>
        </w:rPr>
        <w:t xml:space="preserve">to access the official University policies and procedures on scholastic dishonesty as well as further elaboration on what constitutes scholastic </w:t>
      </w:r>
      <w:r w:rsidRPr="00C045B0">
        <w:rPr>
          <w:rFonts w:ascii="Arial" w:hAnsi="Arial" w:cs="Arial"/>
          <w:bCs/>
          <w:sz w:val="22"/>
          <w:szCs w:val="22"/>
        </w:rPr>
        <w:lastRenderedPageBreak/>
        <w:t>dishonesty.</w:t>
      </w:r>
      <w:r w:rsidRPr="00CF58C4">
        <w:rPr>
          <w:rFonts w:ascii="Arial" w:hAnsi="Arial" w:cs="Arial"/>
          <w:bCs/>
          <w:sz w:val="22"/>
          <w:szCs w:val="22"/>
        </w:rPr>
        <w:t xml:space="preserve"> </w:t>
      </w:r>
    </w:p>
    <w:p w14:paraId="2D4D117D" w14:textId="77777777" w:rsidR="0025316E" w:rsidRPr="000223BD" w:rsidRDefault="0025316E" w:rsidP="00172B8D">
      <w:pPr>
        <w:pStyle w:val="CM14"/>
        <w:spacing w:before="240" w:after="0" w:line="276" w:lineRule="atLeast"/>
        <w:jc w:val="center"/>
        <w:rPr>
          <w:rFonts w:ascii="Arial" w:hAnsi="Arial" w:cs="Arial"/>
          <w:b/>
          <w:bCs/>
        </w:rPr>
      </w:pPr>
      <w:r w:rsidRPr="000223BD">
        <w:rPr>
          <w:rFonts w:ascii="Arial" w:hAnsi="Arial" w:cs="Arial"/>
          <w:b/>
          <w:bCs/>
        </w:rPr>
        <w:t>Campus Safety</w:t>
      </w:r>
    </w:p>
    <w:p w14:paraId="00A4A15C" w14:textId="77777777" w:rsidR="0025316E" w:rsidRPr="000223BD" w:rsidRDefault="0025316E" w:rsidP="0025316E">
      <w:pPr>
        <w:pStyle w:val="CM9"/>
        <w:ind w:right="120"/>
        <w:rPr>
          <w:rFonts w:ascii="Arial" w:hAnsi="Arial" w:cs="Arial"/>
          <w:bCs/>
          <w:sz w:val="22"/>
          <w:szCs w:val="22"/>
        </w:rPr>
      </w:pPr>
      <w:r w:rsidRPr="00C56F9C">
        <w:rPr>
          <w:rFonts w:ascii="Arial" w:hAnsi="Arial" w:cs="Arial"/>
          <w:color w:val="000000"/>
          <w:sz w:val="22"/>
        </w:rPr>
        <w:t>Please note the following key recommendations regarding emergency evacuation, provided by</w:t>
      </w:r>
      <w:r w:rsidRPr="000223BD">
        <w:rPr>
          <w:rFonts w:ascii="Arial" w:hAnsi="Arial" w:cs="Arial"/>
          <w:bCs/>
          <w:sz w:val="22"/>
          <w:szCs w:val="22"/>
        </w:rPr>
        <w:t xml:space="preserve"> the Office of Campus Safety and Security</w:t>
      </w:r>
      <w:r>
        <w:rPr>
          <w:rFonts w:ascii="Arial" w:hAnsi="Arial" w:cs="Arial"/>
          <w:bCs/>
          <w:sz w:val="22"/>
          <w:szCs w:val="22"/>
        </w:rPr>
        <w:t xml:space="preserve">.  More info at: </w:t>
      </w:r>
      <w:hyperlink r:id="rId16" w:history="1">
        <w:r>
          <w:rPr>
            <w:rStyle w:val="Hyperlink"/>
            <w:rFonts w:ascii="Arial" w:hAnsi="Arial" w:cs="Arial"/>
            <w:bCs/>
            <w:sz w:val="22"/>
            <w:szCs w:val="22"/>
          </w:rPr>
          <w:t>https://preparedness.utexas.edu/</w:t>
        </w:r>
      </w:hyperlink>
      <w:r>
        <w:rPr>
          <w:rStyle w:val="Hyperlink"/>
          <w:rFonts w:ascii="Arial" w:hAnsi="Arial" w:cs="Arial"/>
          <w:bCs/>
          <w:sz w:val="22"/>
          <w:szCs w:val="22"/>
        </w:rPr>
        <w:t>.</w:t>
      </w:r>
    </w:p>
    <w:p w14:paraId="46CEFBB2" w14:textId="77777777" w:rsidR="0025316E" w:rsidRPr="000223BD" w:rsidRDefault="0025316E" w:rsidP="0025316E">
      <w:pPr>
        <w:pStyle w:val="CM9"/>
        <w:numPr>
          <w:ilvl w:val="0"/>
          <w:numId w:val="1"/>
        </w:numPr>
        <w:ind w:right="120"/>
        <w:rPr>
          <w:rFonts w:ascii="Arial" w:hAnsi="Arial" w:cs="Arial"/>
          <w:bCs/>
          <w:sz w:val="22"/>
          <w:szCs w:val="22"/>
        </w:rPr>
      </w:pPr>
      <w:r w:rsidRPr="000223BD">
        <w:rPr>
          <w:rFonts w:ascii="Arial" w:hAnsi="Arial" w:cs="Arial"/>
          <w:bCs/>
          <w:sz w:val="22"/>
          <w:szCs w:val="22"/>
        </w:rPr>
        <w:t xml:space="preserve">Occupants of buildings on The University of Texas at Austin campus are required to evacuate buildings </w:t>
      </w:r>
      <w:r>
        <w:rPr>
          <w:rFonts w:ascii="Arial" w:hAnsi="Arial" w:cs="Arial"/>
          <w:bCs/>
          <w:sz w:val="22"/>
          <w:szCs w:val="22"/>
        </w:rPr>
        <w:t xml:space="preserve">and assemble outside </w:t>
      </w:r>
      <w:r w:rsidRPr="000223BD">
        <w:rPr>
          <w:rFonts w:ascii="Arial" w:hAnsi="Arial" w:cs="Arial"/>
          <w:bCs/>
          <w:sz w:val="22"/>
          <w:szCs w:val="22"/>
        </w:rPr>
        <w:t>when a fire alarm is activated.</w:t>
      </w:r>
    </w:p>
    <w:p w14:paraId="0D9ABB21" w14:textId="77777777" w:rsidR="0025316E" w:rsidRPr="000223BD" w:rsidRDefault="0025316E" w:rsidP="0025316E">
      <w:pPr>
        <w:pStyle w:val="CM9"/>
        <w:numPr>
          <w:ilvl w:val="0"/>
          <w:numId w:val="1"/>
        </w:numPr>
        <w:ind w:right="120"/>
        <w:rPr>
          <w:rFonts w:ascii="Arial" w:hAnsi="Arial" w:cs="Arial"/>
          <w:bCs/>
          <w:sz w:val="22"/>
          <w:szCs w:val="22"/>
        </w:rPr>
      </w:pPr>
      <w:r w:rsidRPr="000223BD">
        <w:rPr>
          <w:rFonts w:ascii="Arial" w:hAnsi="Arial" w:cs="Arial"/>
          <w:bCs/>
          <w:sz w:val="22"/>
          <w:szCs w:val="22"/>
        </w:rPr>
        <w:t xml:space="preserve">Familiarize yourself with all exit doors of each classroom and building you may occupy.  </w:t>
      </w:r>
    </w:p>
    <w:p w14:paraId="0409894E" w14:textId="77777777" w:rsidR="0025316E" w:rsidRPr="000223BD" w:rsidRDefault="0025316E" w:rsidP="0025316E">
      <w:pPr>
        <w:pStyle w:val="CM9"/>
        <w:numPr>
          <w:ilvl w:val="0"/>
          <w:numId w:val="1"/>
        </w:numPr>
        <w:ind w:right="120"/>
        <w:rPr>
          <w:rFonts w:ascii="Arial" w:hAnsi="Arial" w:cs="Arial"/>
          <w:bCs/>
          <w:sz w:val="22"/>
          <w:szCs w:val="22"/>
        </w:rPr>
      </w:pPr>
      <w:r>
        <w:rPr>
          <w:rFonts w:ascii="Arial" w:hAnsi="Arial" w:cs="Arial"/>
          <w:bCs/>
          <w:sz w:val="22"/>
          <w:szCs w:val="22"/>
        </w:rPr>
        <w:t>If you need</w:t>
      </w:r>
      <w:r w:rsidRPr="000223BD">
        <w:rPr>
          <w:rFonts w:ascii="Arial" w:hAnsi="Arial" w:cs="Arial"/>
          <w:bCs/>
          <w:sz w:val="22"/>
          <w:szCs w:val="22"/>
        </w:rPr>
        <w:t xml:space="preserve"> </w:t>
      </w:r>
      <w:r>
        <w:rPr>
          <w:rFonts w:ascii="Arial" w:hAnsi="Arial" w:cs="Arial"/>
          <w:bCs/>
          <w:sz w:val="22"/>
          <w:szCs w:val="22"/>
        </w:rPr>
        <w:t xml:space="preserve">evacuation </w:t>
      </w:r>
      <w:r w:rsidRPr="000223BD">
        <w:rPr>
          <w:rFonts w:ascii="Arial" w:hAnsi="Arial" w:cs="Arial"/>
          <w:bCs/>
          <w:sz w:val="22"/>
          <w:szCs w:val="22"/>
        </w:rPr>
        <w:t>assistance</w:t>
      </w:r>
      <w:r>
        <w:rPr>
          <w:rFonts w:ascii="Arial" w:hAnsi="Arial" w:cs="Arial"/>
          <w:bCs/>
          <w:sz w:val="22"/>
          <w:szCs w:val="22"/>
        </w:rPr>
        <w:t xml:space="preserve">, </w:t>
      </w:r>
      <w:r w:rsidRPr="000223BD">
        <w:rPr>
          <w:rFonts w:ascii="Arial" w:hAnsi="Arial" w:cs="Arial"/>
          <w:bCs/>
          <w:sz w:val="22"/>
          <w:szCs w:val="22"/>
        </w:rPr>
        <w:t xml:space="preserve">inform the instructor in writing </w:t>
      </w:r>
      <w:r>
        <w:rPr>
          <w:rFonts w:ascii="Arial" w:hAnsi="Arial" w:cs="Arial"/>
          <w:bCs/>
          <w:sz w:val="22"/>
          <w:szCs w:val="22"/>
        </w:rPr>
        <w:t>asap.</w:t>
      </w:r>
    </w:p>
    <w:p w14:paraId="7CE51E2B" w14:textId="77777777" w:rsidR="0025316E" w:rsidRPr="000223BD" w:rsidRDefault="0025316E" w:rsidP="0025316E">
      <w:pPr>
        <w:pStyle w:val="CM9"/>
        <w:numPr>
          <w:ilvl w:val="0"/>
          <w:numId w:val="1"/>
        </w:numPr>
        <w:ind w:right="120"/>
        <w:rPr>
          <w:rFonts w:ascii="Arial" w:hAnsi="Arial" w:cs="Arial"/>
          <w:bCs/>
          <w:sz w:val="22"/>
          <w:szCs w:val="22"/>
        </w:rPr>
      </w:pPr>
      <w:r w:rsidRPr="000223BD">
        <w:rPr>
          <w:rFonts w:ascii="Arial" w:hAnsi="Arial" w:cs="Arial"/>
          <w:bCs/>
          <w:sz w:val="22"/>
          <w:szCs w:val="22"/>
        </w:rPr>
        <w:t>In the event of an evacuation, follow the instruction of faculty or class instructors.</w:t>
      </w:r>
    </w:p>
    <w:p w14:paraId="027670A1" w14:textId="77777777" w:rsidR="00C56F9C" w:rsidRDefault="0025316E" w:rsidP="0025316E">
      <w:pPr>
        <w:pStyle w:val="CM9"/>
        <w:numPr>
          <w:ilvl w:val="0"/>
          <w:numId w:val="1"/>
        </w:numPr>
        <w:ind w:right="120"/>
        <w:rPr>
          <w:rFonts w:ascii="Arial" w:hAnsi="Arial" w:cs="Arial"/>
          <w:bCs/>
          <w:sz w:val="22"/>
          <w:szCs w:val="22"/>
        </w:rPr>
      </w:pPr>
      <w:r w:rsidRPr="000223BD">
        <w:rPr>
          <w:rFonts w:ascii="Arial" w:hAnsi="Arial" w:cs="Arial"/>
          <w:bCs/>
          <w:sz w:val="22"/>
          <w:szCs w:val="22"/>
        </w:rPr>
        <w:t xml:space="preserve">Do not re-enter a building unless given instructions by </w:t>
      </w:r>
      <w:r>
        <w:rPr>
          <w:rFonts w:ascii="Arial" w:hAnsi="Arial" w:cs="Arial"/>
          <w:bCs/>
          <w:sz w:val="22"/>
          <w:szCs w:val="22"/>
        </w:rPr>
        <w:t>Austin or UT police/fire authorities</w:t>
      </w:r>
      <w:r w:rsidRPr="000223BD">
        <w:rPr>
          <w:rFonts w:ascii="Arial" w:hAnsi="Arial" w:cs="Arial"/>
          <w:bCs/>
          <w:sz w:val="22"/>
          <w:szCs w:val="22"/>
        </w:rPr>
        <w:t>.</w:t>
      </w:r>
    </w:p>
    <w:p w14:paraId="01875A40" w14:textId="77777777" w:rsidR="00C56F9C" w:rsidRDefault="0025316E" w:rsidP="00C56F9C">
      <w:pPr>
        <w:pStyle w:val="CM9"/>
        <w:numPr>
          <w:ilvl w:val="0"/>
          <w:numId w:val="1"/>
        </w:numPr>
        <w:ind w:right="120"/>
        <w:rPr>
          <w:rFonts w:ascii="Arial" w:hAnsi="Arial" w:cs="Arial"/>
          <w:bCs/>
          <w:sz w:val="22"/>
          <w:szCs w:val="22"/>
        </w:rPr>
      </w:pPr>
      <w:r w:rsidRPr="00C56F9C">
        <w:rPr>
          <w:rFonts w:ascii="Arial" w:hAnsi="Arial" w:cs="Arial"/>
          <w:bCs/>
          <w:sz w:val="22"/>
          <w:szCs w:val="22"/>
        </w:rPr>
        <w:t xml:space="preserve">Behavior Concerns Advice Line (BCAL):  512-232-5050 or </w:t>
      </w:r>
      <w:hyperlink r:id="rId17" w:history="1">
        <w:r w:rsidRPr="00C56F9C">
          <w:rPr>
            <w:rStyle w:val="Hyperlink"/>
            <w:rFonts w:ascii="Arial" w:hAnsi="Arial" w:cs="Arial"/>
            <w:bCs/>
            <w:sz w:val="22"/>
            <w:szCs w:val="22"/>
          </w:rPr>
          <w:t>on-line</w:t>
        </w:r>
      </w:hyperlink>
      <w:r w:rsidRPr="00C56F9C">
        <w:rPr>
          <w:rFonts w:ascii="Arial" w:hAnsi="Arial" w:cs="Arial"/>
          <w:bCs/>
          <w:sz w:val="22"/>
          <w:szCs w:val="22"/>
        </w:rPr>
        <w:t xml:space="preserve">. </w:t>
      </w:r>
    </w:p>
    <w:p w14:paraId="1A6BAA9E" w14:textId="37ACF6DD" w:rsidR="0025316E" w:rsidRPr="00C56F9C" w:rsidRDefault="0025316E" w:rsidP="00C56F9C">
      <w:pPr>
        <w:pStyle w:val="CM9"/>
        <w:numPr>
          <w:ilvl w:val="0"/>
          <w:numId w:val="1"/>
        </w:numPr>
        <w:ind w:right="120"/>
        <w:rPr>
          <w:rStyle w:val="Hyperlink"/>
          <w:rFonts w:ascii="Arial" w:hAnsi="Arial" w:cs="Arial"/>
          <w:bCs/>
          <w:color w:val="auto"/>
          <w:sz w:val="22"/>
          <w:szCs w:val="22"/>
          <w:u w:val="none"/>
        </w:rPr>
      </w:pPr>
      <w:r w:rsidRPr="00C56F9C">
        <w:rPr>
          <w:rFonts w:ascii="Arial" w:hAnsi="Arial" w:cs="Arial"/>
          <w:bCs/>
          <w:sz w:val="22"/>
          <w:szCs w:val="22"/>
        </w:rPr>
        <w:t xml:space="preserve">In case of emergency, further information will be available at: </w:t>
      </w:r>
      <w:hyperlink r:id="rId18" w:history="1">
        <w:r w:rsidRPr="00C56F9C">
          <w:rPr>
            <w:rStyle w:val="Hyperlink"/>
            <w:rFonts w:ascii="Arial" w:hAnsi="Arial" w:cs="Arial"/>
            <w:bCs/>
            <w:sz w:val="22"/>
            <w:szCs w:val="22"/>
          </w:rPr>
          <w:t>http://www.utexas.edu/emergency</w:t>
        </w:r>
      </w:hyperlink>
      <w:r w:rsidRPr="00C56F9C">
        <w:rPr>
          <w:rStyle w:val="Hyperlink"/>
          <w:rFonts w:ascii="Arial" w:hAnsi="Arial" w:cs="Arial"/>
          <w:color w:val="000000" w:themeColor="text1"/>
          <w:sz w:val="22"/>
        </w:rPr>
        <w:t>.</w:t>
      </w:r>
    </w:p>
    <w:p w14:paraId="715A3F22" w14:textId="77777777" w:rsidR="00C56F9C" w:rsidRPr="00C56F9C" w:rsidRDefault="00C56F9C" w:rsidP="00C56F9C">
      <w:pPr>
        <w:pStyle w:val="CM14"/>
        <w:spacing w:before="240" w:after="0" w:line="276" w:lineRule="atLeast"/>
        <w:jc w:val="center"/>
        <w:rPr>
          <w:rFonts w:ascii="Arial" w:hAnsi="Arial" w:cs="Arial"/>
          <w:b/>
          <w:bCs/>
        </w:rPr>
      </w:pPr>
      <w:r w:rsidRPr="00C56F9C">
        <w:rPr>
          <w:rFonts w:ascii="Arial" w:hAnsi="Arial" w:cs="Arial"/>
          <w:b/>
          <w:bCs/>
        </w:rPr>
        <w:t>Safety and Class Participation</w:t>
      </w:r>
    </w:p>
    <w:p w14:paraId="41E2857D" w14:textId="77777777" w:rsidR="00C56F9C" w:rsidRPr="00BB42AD" w:rsidRDefault="00C56F9C" w:rsidP="00BB42AD">
      <w:pPr>
        <w:pStyle w:val="CM9"/>
        <w:ind w:right="120"/>
        <w:rPr>
          <w:rFonts w:ascii="Arial" w:hAnsi="Arial" w:cs="Arial"/>
          <w:bCs/>
          <w:sz w:val="22"/>
          <w:szCs w:val="22"/>
        </w:rPr>
      </w:pPr>
      <w:r w:rsidRPr="00BB42AD">
        <w:rPr>
          <w:rFonts w:ascii="Arial" w:hAnsi="Arial" w:cs="Arial"/>
          <w:bCs/>
          <w:sz w:val="22"/>
          <w:szCs w:val="22"/>
        </w:rPr>
        <w:t>We will all need to make some adjustments in order to benefit from in-person classroom interactions in a safe and healthy manner. Our best protections against spreading COVID-19 on campus are masks (defined as cloth face coverings) and staying home if you are showing symptoms. Therefore, for the benefit of everyone, this is means that all students are required to follow these important rules.</w:t>
      </w:r>
    </w:p>
    <w:p w14:paraId="2A27DED5" w14:textId="4F951B1C" w:rsidR="00C56F9C" w:rsidRPr="00C56F9C" w:rsidRDefault="00C56F9C" w:rsidP="00C56F9C">
      <w:pPr>
        <w:pStyle w:val="CM9"/>
        <w:numPr>
          <w:ilvl w:val="0"/>
          <w:numId w:val="1"/>
        </w:numPr>
        <w:spacing w:line="240" w:lineRule="auto"/>
        <w:ind w:right="120"/>
        <w:rPr>
          <w:rFonts w:ascii="Arial" w:hAnsi="Arial" w:cs="Arial"/>
          <w:bCs/>
          <w:sz w:val="22"/>
          <w:szCs w:val="22"/>
        </w:rPr>
      </w:pPr>
      <w:r w:rsidRPr="00C56F9C">
        <w:rPr>
          <w:rFonts w:ascii="Arial" w:hAnsi="Arial" w:cs="Arial"/>
          <w:bCs/>
          <w:sz w:val="22"/>
          <w:szCs w:val="22"/>
        </w:rPr>
        <w:t>Every student must wear a cloth face-covering properly in class and in all campus buildings at all times.</w:t>
      </w:r>
    </w:p>
    <w:p w14:paraId="569C63B9" w14:textId="2DCB767B" w:rsidR="00C56F9C" w:rsidRPr="00C56F9C" w:rsidRDefault="00C56F9C" w:rsidP="00C56F9C">
      <w:pPr>
        <w:pStyle w:val="CM9"/>
        <w:numPr>
          <w:ilvl w:val="0"/>
          <w:numId w:val="1"/>
        </w:numPr>
        <w:spacing w:line="240" w:lineRule="auto"/>
        <w:ind w:right="120"/>
        <w:rPr>
          <w:rFonts w:ascii="Arial" w:hAnsi="Arial" w:cs="Arial"/>
          <w:bCs/>
          <w:sz w:val="22"/>
          <w:szCs w:val="22"/>
        </w:rPr>
      </w:pPr>
      <w:r w:rsidRPr="00C56F9C">
        <w:rPr>
          <w:rFonts w:ascii="Arial" w:hAnsi="Arial" w:cs="Arial"/>
          <w:bCs/>
          <w:sz w:val="22"/>
          <w:szCs w:val="22"/>
        </w:rPr>
        <w:t>For the safety of our community, every student is strongly encouraged to do daily symptom screening, which is available using the Protect Texas Together app. Once the symptom screening is completed, it will inform students whether they are cleared to come to campus. Students should only come to campus if the symptom screening app clears them to do so. Otherwise, students should isolate and contact a medical professional for further guidance before coming to campus again.</w:t>
      </w:r>
    </w:p>
    <w:p w14:paraId="48AAA1F3" w14:textId="4AB34666" w:rsidR="00C56F9C" w:rsidRPr="00C56F9C" w:rsidRDefault="00C56F9C" w:rsidP="00C56F9C">
      <w:pPr>
        <w:pStyle w:val="CM9"/>
        <w:numPr>
          <w:ilvl w:val="0"/>
          <w:numId w:val="1"/>
        </w:numPr>
        <w:spacing w:line="240" w:lineRule="auto"/>
        <w:ind w:right="120"/>
        <w:rPr>
          <w:rFonts w:ascii="Arial" w:hAnsi="Arial" w:cs="Arial"/>
          <w:bCs/>
          <w:sz w:val="22"/>
          <w:szCs w:val="22"/>
        </w:rPr>
      </w:pPr>
      <w:r w:rsidRPr="00C56F9C">
        <w:rPr>
          <w:rFonts w:ascii="Arial" w:hAnsi="Arial" w:cs="Arial"/>
          <w:bCs/>
          <w:sz w:val="22"/>
          <w:szCs w:val="22"/>
        </w:rPr>
        <w:t>Information regarding safety protocols with and without symptoms can be found here.</w:t>
      </w:r>
    </w:p>
    <w:p w14:paraId="5513B6C6" w14:textId="77777777" w:rsidR="00C56F9C" w:rsidRPr="00BB42AD" w:rsidRDefault="00C56F9C" w:rsidP="00BB42AD">
      <w:pPr>
        <w:pStyle w:val="CM9"/>
        <w:ind w:right="120"/>
        <w:rPr>
          <w:rFonts w:ascii="Arial" w:hAnsi="Arial" w:cs="Arial"/>
          <w:bCs/>
          <w:sz w:val="22"/>
          <w:szCs w:val="22"/>
        </w:rPr>
      </w:pPr>
      <w:r w:rsidRPr="00BB42AD">
        <w:rPr>
          <w:rFonts w:ascii="Arial" w:hAnsi="Arial" w:cs="Arial"/>
          <w:bCs/>
          <w:sz w:val="22"/>
          <w:szCs w:val="22"/>
        </w:rPr>
        <w:t>If a student is not wearing a cloth face-covering properly in the classroom (or any UT building), that student must leave the classroom (and building). If the student refuses to wear a cloth face covering, class will be dismissed for the remainder of the period, and the student will be subject to disciplinary action as set forth in the university’s Institutional Rules/General Conduct 11-404(a)(3). Students who have a condition that precludes the wearing of a cloth face covering must follow the procedures for obtaining an accommodation working with Services for Students with Disabilities.</w:t>
      </w:r>
    </w:p>
    <w:p w14:paraId="6196BBD4" w14:textId="77777777" w:rsidR="00C56F9C" w:rsidRPr="00C56F9C" w:rsidRDefault="00C56F9C" w:rsidP="00C56F9C">
      <w:pPr>
        <w:tabs>
          <w:tab w:val="clear" w:pos="4176"/>
          <w:tab w:val="clear" w:pos="5616"/>
          <w:tab w:val="clear" w:pos="6336"/>
        </w:tabs>
        <w:spacing w:before="100" w:beforeAutospacing="1" w:after="100" w:afterAutospacing="1" w:line="240" w:lineRule="auto"/>
        <w:rPr>
          <w:rFonts w:ascii="Times New Roman" w:hAnsi="Times New Roman"/>
          <w:szCs w:val="24"/>
        </w:rPr>
      </w:pPr>
      <w:r w:rsidRPr="00C56F9C">
        <w:rPr>
          <w:rFonts w:ascii="ArialMT" w:hAnsi="ArialMT"/>
          <w:sz w:val="22"/>
          <w:szCs w:val="22"/>
        </w:rPr>
        <w:t xml:space="preserve">Other guidelines include: </w:t>
      </w:r>
    </w:p>
    <w:p w14:paraId="6EB0A561" w14:textId="77777777" w:rsidR="00C56F9C" w:rsidRPr="00C56F9C" w:rsidRDefault="00C56F9C" w:rsidP="00C56F9C">
      <w:pPr>
        <w:numPr>
          <w:ilvl w:val="0"/>
          <w:numId w:val="32"/>
        </w:numPr>
        <w:tabs>
          <w:tab w:val="clear" w:pos="720"/>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Students in A/B cohort classes should attend their in-person section only on the day and at the time that they are scheduled to attend. </w:t>
      </w:r>
    </w:p>
    <w:p w14:paraId="09C573A0" w14:textId="77777777" w:rsidR="00C56F9C" w:rsidRPr="00C56F9C" w:rsidRDefault="00C56F9C" w:rsidP="00C56F9C">
      <w:pPr>
        <w:numPr>
          <w:ilvl w:val="0"/>
          <w:numId w:val="32"/>
        </w:numPr>
        <w:tabs>
          <w:tab w:val="clear" w:pos="720"/>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Students should not alter the layout of a classroom under any circumstances from its original configuration that is designed to maintain social distancing guidelines. </w:t>
      </w:r>
    </w:p>
    <w:p w14:paraId="76F17E7D" w14:textId="77777777" w:rsidR="00C56F9C" w:rsidRPr="00C56F9C" w:rsidRDefault="00C56F9C" w:rsidP="00C56F9C">
      <w:pPr>
        <w:numPr>
          <w:ilvl w:val="0"/>
          <w:numId w:val="32"/>
        </w:numPr>
        <w:tabs>
          <w:tab w:val="clear" w:pos="720"/>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Students should remain outside the building until the passing time prior to their designated class time. Use designated campus study areas as needed. </w:t>
      </w:r>
    </w:p>
    <w:p w14:paraId="298E788C" w14:textId="77777777" w:rsidR="00C56F9C" w:rsidRPr="00C56F9C" w:rsidRDefault="00C56F9C" w:rsidP="00C56F9C">
      <w:pPr>
        <w:numPr>
          <w:ilvl w:val="0"/>
          <w:numId w:val="32"/>
        </w:numPr>
        <w:tabs>
          <w:tab w:val="clear" w:pos="720"/>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Consumption of food and drink is not allowed in classrooms or public areas of university buildings except for designated break areas. </w:t>
      </w:r>
    </w:p>
    <w:p w14:paraId="59B36581" w14:textId="77777777" w:rsidR="00C56F9C" w:rsidRPr="00C56F9C" w:rsidRDefault="00C56F9C" w:rsidP="00C56F9C">
      <w:pPr>
        <w:numPr>
          <w:ilvl w:val="0"/>
          <w:numId w:val="32"/>
        </w:numPr>
        <w:tabs>
          <w:tab w:val="clear" w:pos="720"/>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Enter the building at the designated entrances. Use the hand sanitizer as provided or your own personal hand sanitizer after entering the building. </w:t>
      </w:r>
    </w:p>
    <w:p w14:paraId="5249ED1D" w14:textId="77777777" w:rsidR="00C56F9C" w:rsidRPr="00C56F9C" w:rsidRDefault="00C56F9C" w:rsidP="00C56F9C">
      <w:pPr>
        <w:numPr>
          <w:ilvl w:val="0"/>
          <w:numId w:val="32"/>
        </w:numPr>
        <w:tabs>
          <w:tab w:val="clear" w:pos="720"/>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Follow the corridor and stairway directional signage where applicable, maintain proper social distancing and noted paths of travel. </w:t>
      </w:r>
    </w:p>
    <w:p w14:paraId="791A56E9" w14:textId="77777777" w:rsidR="00C56F9C" w:rsidRPr="00C56F9C" w:rsidRDefault="00C56F9C" w:rsidP="00C56F9C">
      <w:pPr>
        <w:numPr>
          <w:ilvl w:val="0"/>
          <w:numId w:val="32"/>
        </w:numPr>
        <w:tabs>
          <w:tab w:val="clear" w:pos="720"/>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lastRenderedPageBreak/>
        <w:t xml:space="preserve">All physically-able students should use stairs whenever possible. If an elevator is required there should be no more than the number of occupants noted on the elevator signage in the elevator at a time, maintaining social distancing. </w:t>
      </w:r>
    </w:p>
    <w:p w14:paraId="02851FA2" w14:textId="77777777" w:rsidR="00C56F9C" w:rsidRPr="00C56F9C" w:rsidRDefault="00C56F9C" w:rsidP="00C56F9C">
      <w:pPr>
        <w:numPr>
          <w:ilvl w:val="0"/>
          <w:numId w:val="32"/>
        </w:numPr>
        <w:tabs>
          <w:tab w:val="clear" w:pos="720"/>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All classrooms doors should remain propped open before, during, and after class if it is not disruptive. This decision is at the discretion of the instructor using the classroom. </w:t>
      </w:r>
    </w:p>
    <w:p w14:paraId="04739E9E" w14:textId="77777777" w:rsidR="00C56F9C" w:rsidRDefault="00C56F9C" w:rsidP="00C56F9C">
      <w:pPr>
        <w:numPr>
          <w:ilvl w:val="0"/>
          <w:numId w:val="32"/>
        </w:numPr>
        <w:tabs>
          <w:tab w:val="clear" w:pos="720"/>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Students should enter the classroom at the designated entrance and fill the room by row from the first row to the last row and from the seat furthest from the entrance to the seat closest. </w:t>
      </w:r>
    </w:p>
    <w:p w14:paraId="4E6EF8D7" w14:textId="46A35EAB" w:rsidR="00C56F9C" w:rsidRPr="00C56F9C" w:rsidRDefault="00C56F9C" w:rsidP="00C56F9C">
      <w:pPr>
        <w:numPr>
          <w:ilvl w:val="0"/>
          <w:numId w:val="32"/>
        </w:numPr>
        <w:tabs>
          <w:tab w:val="clear" w:pos="720"/>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Only specific seats in classrooms will be available due to social distancing requirements. </w:t>
      </w:r>
    </w:p>
    <w:p w14:paraId="124D30D7" w14:textId="77777777" w:rsidR="00C56F9C" w:rsidRPr="00C56F9C" w:rsidRDefault="00C56F9C" w:rsidP="00C56F9C">
      <w:pPr>
        <w:numPr>
          <w:ilvl w:val="0"/>
          <w:numId w:val="32"/>
        </w:numPr>
        <w:tabs>
          <w:tab w:val="clear" w:pos="720"/>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Students should carry their own personal sanitizing wipes to ensure that they can clean surface areas including classroom stations as needed. Wipes should be disposed of after class in the nearest trash receptacle. </w:t>
      </w:r>
    </w:p>
    <w:p w14:paraId="36576EB0" w14:textId="77777777" w:rsidR="00C56F9C" w:rsidRPr="00C56F9C" w:rsidRDefault="00C56F9C" w:rsidP="00C56F9C">
      <w:pPr>
        <w:numPr>
          <w:ilvl w:val="0"/>
          <w:numId w:val="32"/>
        </w:numPr>
        <w:tabs>
          <w:tab w:val="clear" w:pos="720"/>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Students should exit the building immediately after the class completes at the designated exit. Each student should exit the room by row from the last row to the first row and from the seat nearest the exit to the seat furthest from the exit. Students who wish to speak with the instructor after class should do so at the location that will be designated by the instructor outside the building so that the next class can get set up and social distancing can be maintained. </w:t>
      </w:r>
    </w:p>
    <w:p w14:paraId="533E33D2" w14:textId="77777777" w:rsidR="00C56F9C" w:rsidRPr="00C56F9C" w:rsidRDefault="00C56F9C" w:rsidP="00C56F9C">
      <w:pPr>
        <w:numPr>
          <w:ilvl w:val="0"/>
          <w:numId w:val="32"/>
        </w:numPr>
        <w:tabs>
          <w:tab w:val="clear" w:pos="720"/>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Dispose of any waste after class in the nearest trash receptacle. </w:t>
      </w:r>
    </w:p>
    <w:p w14:paraId="1456EFFC" w14:textId="77777777" w:rsidR="00C56F9C" w:rsidRPr="00C56F9C" w:rsidRDefault="00C56F9C" w:rsidP="00C56F9C">
      <w:pPr>
        <w:numPr>
          <w:ilvl w:val="0"/>
          <w:numId w:val="32"/>
        </w:numPr>
        <w:tabs>
          <w:tab w:val="clear" w:pos="720"/>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Exit the building at the nearest designated exit. Use the hand sanitizer as provided or your own personal hand sanitizer after exiting the building. </w:t>
      </w:r>
    </w:p>
    <w:p w14:paraId="66415137" w14:textId="65CBE7C1" w:rsidR="00C56F9C" w:rsidRDefault="00C56F9C" w:rsidP="00C56F9C">
      <w:pPr>
        <w:numPr>
          <w:ilvl w:val="0"/>
          <w:numId w:val="32"/>
        </w:numPr>
        <w:tabs>
          <w:tab w:val="clear" w:pos="720"/>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If you develop COVID-19 symptoms or feel sick, stay home and contact the University Health Services’ Nurse Advice Line at 512-475-6877. If you need to be absent from class, contact Student Emergency Services and they will notify your professors. In addition, to help understand what to do if a fellow student in the class (or the instructor or TA) tests positive for COVID, see this University Health Services link. </w:t>
      </w:r>
    </w:p>
    <w:p w14:paraId="07CE8E51" w14:textId="77777777" w:rsidR="00172B8D" w:rsidRDefault="00C56F9C" w:rsidP="00172B8D">
      <w:pPr>
        <w:pStyle w:val="CM14"/>
        <w:spacing w:after="0"/>
        <w:jc w:val="center"/>
        <w:rPr>
          <w:rFonts w:ascii="Arial" w:hAnsi="Arial" w:cs="Arial"/>
          <w:b/>
          <w:bCs/>
        </w:rPr>
      </w:pPr>
      <w:r w:rsidRPr="00C56F9C">
        <w:rPr>
          <w:rFonts w:ascii="Arial" w:hAnsi="Arial" w:cs="Arial"/>
          <w:b/>
          <w:bCs/>
        </w:rPr>
        <w:t xml:space="preserve">Title IX Reporting </w:t>
      </w:r>
    </w:p>
    <w:p w14:paraId="06723211" w14:textId="1A367F90" w:rsidR="00C56F9C" w:rsidRPr="00172B8D" w:rsidRDefault="00C56F9C" w:rsidP="00172B8D">
      <w:pPr>
        <w:pStyle w:val="CM14"/>
        <w:spacing w:after="0"/>
        <w:rPr>
          <w:rFonts w:ascii="Arial" w:hAnsi="Arial" w:cs="Arial"/>
          <w:bCs/>
          <w:sz w:val="22"/>
          <w:szCs w:val="22"/>
        </w:rPr>
      </w:pPr>
      <w:r w:rsidRPr="00172B8D">
        <w:rPr>
          <w:rFonts w:ascii="Arial" w:hAnsi="Arial" w:cs="Arial"/>
          <w:bCs/>
          <w:sz w:val="22"/>
          <w:szCs w:val="22"/>
        </w:rPr>
        <w:t xml:space="preserve">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 </w:t>
      </w:r>
    </w:p>
    <w:p w14:paraId="65F76B27" w14:textId="77777777" w:rsidR="00C56F9C" w:rsidRPr="00C56F9C" w:rsidRDefault="00C56F9C" w:rsidP="00C56F9C">
      <w:pPr>
        <w:numPr>
          <w:ilvl w:val="0"/>
          <w:numId w:val="35"/>
        </w:numPr>
        <w:tabs>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Intervene to prevent harmful behavior from continuing or escalating. </w:t>
      </w:r>
    </w:p>
    <w:p w14:paraId="5FD691BF" w14:textId="77777777" w:rsidR="00C56F9C" w:rsidRPr="00C56F9C" w:rsidRDefault="00C56F9C" w:rsidP="00C56F9C">
      <w:pPr>
        <w:numPr>
          <w:ilvl w:val="0"/>
          <w:numId w:val="35"/>
        </w:numPr>
        <w:tabs>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Provide support and remedies to students and employees who have experienced harm or have become involved in a Title IX investigation. </w:t>
      </w:r>
    </w:p>
    <w:p w14:paraId="45A22E18" w14:textId="77777777" w:rsidR="00C56F9C" w:rsidRPr="00C56F9C" w:rsidRDefault="00C56F9C" w:rsidP="00C56F9C">
      <w:pPr>
        <w:numPr>
          <w:ilvl w:val="0"/>
          <w:numId w:val="35"/>
        </w:numPr>
        <w:tabs>
          <w:tab w:val="clear" w:pos="4176"/>
          <w:tab w:val="clear" w:pos="5616"/>
          <w:tab w:val="clear" w:pos="6336"/>
        </w:tabs>
        <w:spacing w:before="100" w:beforeAutospacing="1" w:after="100" w:afterAutospacing="1" w:line="240" w:lineRule="auto"/>
        <w:rPr>
          <w:rFonts w:ascii="ArialMT" w:hAnsi="ArialMT"/>
          <w:sz w:val="22"/>
          <w:szCs w:val="22"/>
        </w:rPr>
      </w:pPr>
      <w:r w:rsidRPr="00C56F9C">
        <w:rPr>
          <w:rFonts w:ascii="ArialMT" w:hAnsi="ArialMT"/>
          <w:sz w:val="22"/>
          <w:szCs w:val="22"/>
        </w:rPr>
        <w:t xml:space="preserve">Investigate and discipline violations of the university’s </w:t>
      </w:r>
      <w:r w:rsidRPr="00C56F9C">
        <w:rPr>
          <w:rFonts w:ascii="ArialMT" w:hAnsi="ArialMT"/>
          <w:color w:val="0000FF"/>
          <w:sz w:val="22"/>
          <w:szCs w:val="22"/>
        </w:rPr>
        <w:t>relevant policies</w:t>
      </w:r>
      <w:r w:rsidRPr="00C56F9C">
        <w:rPr>
          <w:rFonts w:ascii="ArialMT" w:hAnsi="ArialMT"/>
          <w:sz w:val="22"/>
          <w:szCs w:val="22"/>
        </w:rPr>
        <w:t xml:space="preserve">. </w:t>
      </w:r>
    </w:p>
    <w:p w14:paraId="79CF2329" w14:textId="77777777" w:rsidR="00C56F9C" w:rsidRPr="00C56F9C" w:rsidRDefault="00C56F9C" w:rsidP="00C56F9C">
      <w:pPr>
        <w:tabs>
          <w:tab w:val="clear" w:pos="720"/>
          <w:tab w:val="clear" w:pos="4176"/>
          <w:tab w:val="clear" w:pos="5616"/>
          <w:tab w:val="clear" w:pos="6336"/>
        </w:tabs>
        <w:spacing w:before="100" w:beforeAutospacing="1" w:after="100" w:afterAutospacing="1" w:line="240" w:lineRule="auto"/>
        <w:rPr>
          <w:rFonts w:ascii="Times New Roman" w:hAnsi="Times New Roman"/>
          <w:szCs w:val="24"/>
        </w:rPr>
      </w:pPr>
      <w:r w:rsidRPr="00C56F9C">
        <w:rPr>
          <w:rFonts w:ascii="ArialMT" w:hAnsi="ArialMT"/>
          <w:sz w:val="22"/>
          <w:szCs w:val="22"/>
        </w:rP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00C56F9C">
        <w:rPr>
          <w:rFonts w:ascii="Arial" w:hAnsi="Arial" w:cs="Arial"/>
          <w:b/>
          <w:bCs/>
          <w:sz w:val="22"/>
          <w:szCs w:val="22"/>
        </w:rPr>
        <w:t xml:space="preserve">I am a Responsible Employee and must report any Title IX related incidents </w:t>
      </w:r>
      <w:r w:rsidRPr="00C56F9C">
        <w:rPr>
          <w:rFonts w:ascii="ArialMT" w:hAnsi="ArialMT"/>
          <w:sz w:val="22"/>
          <w:szCs w:val="22"/>
        </w:rPr>
        <w:t xml:space="preserve">that are disclosed in writing, discussion, or one-on-one. Before talking with me, or with any faculty or staff member about a Title IX related incident, be sure to ask whether they are a responsible employee. If you would like to speak with someone who can provide support or remedies without making an official report to the university, please email </w:t>
      </w:r>
      <w:r w:rsidRPr="00C56F9C">
        <w:rPr>
          <w:rFonts w:ascii="ArialMT" w:hAnsi="ArialMT"/>
          <w:color w:val="0000FF"/>
          <w:sz w:val="22"/>
          <w:szCs w:val="22"/>
        </w:rPr>
        <w:t>advocate@austin.utexas.edu</w:t>
      </w:r>
      <w:r w:rsidRPr="00C56F9C">
        <w:rPr>
          <w:rFonts w:ascii="ArialMT" w:hAnsi="ArialMT"/>
          <w:sz w:val="22"/>
          <w:szCs w:val="22"/>
        </w:rPr>
        <w:t xml:space="preserve">. For more information about reporting options and resources, visit </w:t>
      </w:r>
      <w:r w:rsidRPr="00C56F9C">
        <w:rPr>
          <w:rFonts w:ascii="ArialMT" w:hAnsi="ArialMT"/>
          <w:color w:val="0000FF"/>
          <w:sz w:val="22"/>
          <w:szCs w:val="22"/>
        </w:rPr>
        <w:t>http://www.titleix.utexas.edu/</w:t>
      </w:r>
      <w:r w:rsidRPr="00C56F9C">
        <w:rPr>
          <w:rFonts w:ascii="ArialMT" w:hAnsi="ArialMT"/>
          <w:sz w:val="22"/>
          <w:szCs w:val="22"/>
        </w:rPr>
        <w:t xml:space="preserve">, contact the Title IX Office via email at </w:t>
      </w:r>
      <w:r w:rsidRPr="00C56F9C">
        <w:rPr>
          <w:rFonts w:ascii="ArialMT" w:hAnsi="ArialMT"/>
          <w:color w:val="0000FF"/>
          <w:sz w:val="22"/>
          <w:szCs w:val="22"/>
        </w:rPr>
        <w:t>titleix@austin.utexas.edu</w:t>
      </w:r>
      <w:r w:rsidRPr="00C56F9C">
        <w:rPr>
          <w:rFonts w:ascii="ArialMT" w:hAnsi="ArialMT"/>
          <w:sz w:val="22"/>
          <w:szCs w:val="22"/>
        </w:rPr>
        <w:t xml:space="preserve">, or call 512-471-0419. </w:t>
      </w:r>
    </w:p>
    <w:p w14:paraId="1A84D0EF" w14:textId="77777777" w:rsidR="00C56F9C" w:rsidRPr="00C56F9C" w:rsidRDefault="00C56F9C" w:rsidP="00C56F9C">
      <w:pPr>
        <w:tabs>
          <w:tab w:val="clear" w:pos="720"/>
          <w:tab w:val="clear" w:pos="4176"/>
          <w:tab w:val="clear" w:pos="5616"/>
          <w:tab w:val="clear" w:pos="6336"/>
        </w:tabs>
        <w:spacing w:before="100" w:beforeAutospacing="1" w:after="100" w:afterAutospacing="1" w:line="240" w:lineRule="auto"/>
        <w:rPr>
          <w:rFonts w:ascii="Times New Roman" w:hAnsi="Times New Roman"/>
          <w:szCs w:val="24"/>
        </w:rPr>
      </w:pPr>
      <w:r w:rsidRPr="00C56F9C">
        <w:rPr>
          <w:rFonts w:ascii="ArialMT" w:hAnsi="ArialMT"/>
          <w:sz w:val="22"/>
          <w:szCs w:val="22"/>
        </w:rPr>
        <w:t xml:space="preserve">Although graduate teaching and research assistants are not subject to Texas Senate Bill 212, they are still mandatory reporters under Federal Title IX laws and are required to report a wide range of </w:t>
      </w:r>
      <w:r w:rsidRPr="00C56F9C">
        <w:rPr>
          <w:rFonts w:ascii="ArialMT" w:hAnsi="ArialMT"/>
          <w:sz w:val="22"/>
          <w:szCs w:val="22"/>
        </w:rPr>
        <w:lastRenderedPageBreak/>
        <w:t xml:space="preserve">behaviors we refer to as sexual misconduct, including the types of sexual misconduct covered under Texas Senate Bill 212. The Title IX office has developed supportive ways to respond to a survivor and compiled campus resources to support survivors. </w:t>
      </w:r>
    </w:p>
    <w:p w14:paraId="33577976" w14:textId="77777777" w:rsidR="00C56F9C" w:rsidRPr="00C56F9C" w:rsidRDefault="00C56F9C" w:rsidP="00172B8D">
      <w:pPr>
        <w:pStyle w:val="CM14"/>
        <w:spacing w:after="0" w:line="276" w:lineRule="atLeast"/>
        <w:jc w:val="center"/>
        <w:rPr>
          <w:rFonts w:ascii="Arial" w:hAnsi="Arial" w:cs="Arial"/>
          <w:b/>
          <w:bCs/>
        </w:rPr>
      </w:pPr>
      <w:r w:rsidRPr="00C56F9C">
        <w:rPr>
          <w:rFonts w:ascii="Arial" w:hAnsi="Arial" w:cs="Arial"/>
          <w:b/>
          <w:bCs/>
        </w:rPr>
        <w:t xml:space="preserve">McCombs Classroom Professionalism Policy </w:t>
      </w:r>
    </w:p>
    <w:p w14:paraId="0BC52B96" w14:textId="77777777" w:rsidR="00BB42AD" w:rsidRDefault="00BB42AD" w:rsidP="00172B8D">
      <w:pPr>
        <w:pStyle w:val="CM14"/>
        <w:spacing w:after="0" w:line="276" w:lineRule="atLeast"/>
        <w:rPr>
          <w:rFonts w:ascii="Arial" w:hAnsi="Arial" w:cs="Arial"/>
          <w:color w:val="000000"/>
          <w:sz w:val="22"/>
        </w:rPr>
      </w:pPr>
      <w:r w:rsidRPr="00012788">
        <w:rPr>
          <w:rFonts w:ascii="Arial" w:hAnsi="Arial" w:cs="Arial"/>
          <w:color w:val="000000"/>
          <w:sz w:val="22"/>
        </w:rPr>
        <w:t xml:space="preserve">The highest professional standards are expected of all members of the McCombs community. The collective class reputation and the value of the Texas BBA experience hinges on this. You should treat the Texas BBA classroom as you would a professional corporate environment. </w:t>
      </w:r>
    </w:p>
    <w:p w14:paraId="36EBB680" w14:textId="2625E03A" w:rsidR="00BB42AD" w:rsidRPr="00012788" w:rsidRDefault="00BB42AD" w:rsidP="00BB42AD">
      <w:pPr>
        <w:pStyle w:val="CM14"/>
        <w:spacing w:before="240" w:after="0" w:line="276" w:lineRule="atLeast"/>
        <w:rPr>
          <w:rFonts w:ascii="Arial" w:hAnsi="Arial" w:cs="Arial"/>
          <w:color w:val="000000"/>
          <w:sz w:val="22"/>
        </w:rPr>
      </w:pPr>
      <w:r w:rsidRPr="00012788">
        <w:rPr>
          <w:rFonts w:ascii="Arial" w:hAnsi="Arial" w:cs="Arial"/>
          <w:color w:val="000000"/>
          <w:sz w:val="22"/>
        </w:rPr>
        <w:t>Faculty are expected to be professional and prepared to deliver value for each and every class session. Students are expected to be professional in all respects. The Texas BBA classroom experience is enhanced when:</w:t>
      </w:r>
    </w:p>
    <w:p w14:paraId="4B9D80A3" w14:textId="77777777" w:rsidR="00172B8D" w:rsidRPr="00172B8D" w:rsidRDefault="00172B8D" w:rsidP="00172B8D">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172B8D">
        <w:rPr>
          <w:rFonts w:ascii="ArialMT" w:hAnsi="ArialMT"/>
          <w:sz w:val="22"/>
          <w:szCs w:val="22"/>
        </w:rPr>
        <w:t>Students arrive on time. On time arrival ensures that classes are able to start and finish at the scheduled time. On time arrival shows respect for both fellow students and faculty and it enhances learning by reducing avoidable distractions.</w:t>
      </w:r>
    </w:p>
    <w:p w14:paraId="745CDBE2" w14:textId="77777777" w:rsidR="00172B8D" w:rsidRPr="00172B8D" w:rsidRDefault="00172B8D" w:rsidP="00172B8D">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172B8D">
        <w:rPr>
          <w:rFonts w:ascii="ArialMT" w:hAnsi="ArialMT"/>
          <w:sz w:val="22"/>
          <w:szCs w:val="22"/>
        </w:rPr>
        <w:t>Students display their name cards. This permits fellow students and faculty to learn names, enhancing opportunities for community building and evaluation of in-class contributions.</w:t>
      </w:r>
    </w:p>
    <w:p w14:paraId="296C51CF" w14:textId="77777777" w:rsidR="00172B8D" w:rsidRPr="00172B8D" w:rsidRDefault="00172B8D" w:rsidP="00172B8D">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172B8D">
        <w:rPr>
          <w:rFonts w:ascii="ArialMT" w:hAnsi="ArialMT"/>
          <w:sz w:val="22"/>
          <w:szCs w:val="22"/>
        </w:rPr>
        <w:t>Students are fully prepared for each class. Much of the learning in the Texas BBA program takes place during classroom discussions. When students are not prepared, they cannot contribute to the overall learning process. This affects not only the individual, but their peers who count on them, as well.</w:t>
      </w:r>
    </w:p>
    <w:p w14:paraId="3B8B2A79" w14:textId="77777777" w:rsidR="00172B8D" w:rsidRPr="00172B8D" w:rsidRDefault="00172B8D" w:rsidP="00172B8D">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172B8D">
        <w:rPr>
          <w:rFonts w:ascii="ArialMT" w:hAnsi="ArialMT"/>
          <w:sz w:val="22"/>
          <w:szCs w:val="22"/>
        </w:rPr>
        <w:t>Students respect the views and opinions of their colleagues. Disagreement and debate are encouraged. Intolerance for the views of others is unacceptable.</w:t>
      </w:r>
    </w:p>
    <w:p w14:paraId="64E9273E" w14:textId="77777777" w:rsidR="00172B8D" w:rsidRPr="00172B8D" w:rsidRDefault="00172B8D" w:rsidP="00172B8D">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172B8D">
        <w:rPr>
          <w:rFonts w:ascii="ArialMT" w:hAnsi="ArialMT"/>
          <w:sz w:val="22"/>
          <w:szCs w:val="22"/>
        </w:rPr>
        <w:t xml:space="preserve">Students attend the class section to which they are registered. Learning is enhanced when class sizes are optimized. Limits are set to ensure a quality experience and safety. </w:t>
      </w:r>
    </w:p>
    <w:p w14:paraId="5F9353B5" w14:textId="77777777" w:rsidR="00172B8D" w:rsidRPr="00172B8D" w:rsidRDefault="00172B8D" w:rsidP="00172B8D">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172B8D">
        <w:rPr>
          <w:rFonts w:ascii="ArialMT" w:hAnsi="ArialMT"/>
          <w:sz w:val="22"/>
          <w:szCs w:val="22"/>
        </w:rPr>
        <w:t xml:space="preserve">Technology is used to enhance the class experience. When students are surfing the web, responding to e-mail, instant messaging each other, and otherwise not devoting their full attention to the topic at hand they are doing themselves and their peers a major disservice. Those around them face additional distraction. Fellow students cannot benefit from the insights of the students who are not engaged. Faculty office hours are spent going over class material with students who chose not to pay attention, rather than truly adding value by helping students who want a better understanding of the material or want to explore the issues in more depth. Students with real needs may not be able to obtain adequate help if faculty time is spent repeating what was said in class. There are often cases where learning is enhanced by the use of technology in class. Faculty will let you know when it is appropriate. </w:t>
      </w:r>
    </w:p>
    <w:p w14:paraId="4020F681" w14:textId="01FFEA6D" w:rsidR="00172B8D" w:rsidRPr="00172B8D" w:rsidRDefault="00172B8D" w:rsidP="00172B8D">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172B8D">
        <w:rPr>
          <w:rFonts w:ascii="ArialMT" w:hAnsi="ArialMT"/>
          <w:sz w:val="22"/>
          <w:szCs w:val="22"/>
        </w:rPr>
        <w:t>Phones and wireless devices are turned off. We’ve all heard the annoying ringing in the middle of a meeting. Not only is it not professional, it cuts off the flow of discussion when the search for the offender begins. When a true need to communicate with someone outside of class exists (e.g., for some medical need) please inform the professor prior to class.</w:t>
      </w:r>
    </w:p>
    <w:p w14:paraId="553BAEEF" w14:textId="77777777" w:rsidR="00C56F9C" w:rsidRPr="00182180" w:rsidRDefault="00C56F9C" w:rsidP="00182180">
      <w:pPr>
        <w:pStyle w:val="Default"/>
      </w:pPr>
    </w:p>
    <w:p w14:paraId="796B42A0" w14:textId="68690F2A" w:rsidR="00400FD7" w:rsidRPr="00400FD7" w:rsidRDefault="00400FD7" w:rsidP="00400FD7">
      <w:pPr>
        <w:pStyle w:val="BodyText"/>
        <w:ind w:left="102"/>
        <w:rPr>
          <w:rFonts w:ascii="Times New Roman"/>
          <w:sz w:val="20"/>
        </w:rPr>
      </w:pPr>
      <w:r>
        <w:rPr>
          <w:rFonts w:ascii="Times New Roman"/>
          <w:noProof/>
          <w:sz w:val="20"/>
        </w:rPr>
        <mc:AlternateContent>
          <mc:Choice Requires="wps">
            <w:drawing>
              <wp:inline distT="0" distB="0" distL="0" distR="0" wp14:anchorId="5961380F" wp14:editId="21779C4C">
                <wp:extent cx="6087110" cy="207645"/>
                <wp:effectExtent l="6350" t="9525" r="12065" b="1143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07645"/>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6D08403" w14:textId="77777777" w:rsidR="003624A7" w:rsidRDefault="003624A7" w:rsidP="00400FD7">
                            <w:pPr>
                              <w:spacing w:before="19"/>
                              <w:ind w:left="3454" w:right="3455"/>
                              <w:jc w:val="center"/>
                              <w:rPr>
                                <w:b/>
                              </w:rPr>
                            </w:pPr>
                            <w:r>
                              <w:rPr>
                                <w:b/>
                              </w:rPr>
                              <w:t>Online Instruction</w:t>
                            </w:r>
                          </w:p>
                        </w:txbxContent>
                      </wps:txbx>
                      <wps:bodyPr rot="0" vert="horz" wrap="square" lIns="0" tIns="0" rIns="0" bIns="0" anchor="t" anchorCtr="0" upright="1">
                        <a:noAutofit/>
                      </wps:bodyPr>
                    </wps:wsp>
                  </a:graphicData>
                </a:graphic>
              </wp:inline>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 o:spid="_x0000_s1026" type="#_x0000_t202" style="width:479.3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" filled="f" strokeweight=".48pt">
                <v:textbox inset="0,0,0,0">
                  <w:txbxContent>
                    <w:p w14:paraId="36D08403" w14:textId="77777777" w:rsidR="003624A7" w:rsidRDefault="003624A7" w:rsidP="00400FD7">
                      <w:pPr>
                        <w:spacing w:before="19"/>
                        <w:ind w:left="3454" w:right="3455"/>
                        <w:jc w:val="center"/>
                        <w:rPr>
                          <w:b/>
                        </w:rPr>
                      </w:pPr>
                      <w:r>
                        <w:rPr>
                          <w:b/>
                        </w:rPr>
                        <w:t>Online Instruction</w:t>
                      </w:r>
                    </w:p>
                  </w:txbxContent>
                </v:textbox>
                <w10:anchorlock/>
              </v:shape>
            </w:pict>
          </mc:Fallback>
        </mc:AlternateContent>
      </w:r>
    </w:p>
    <w:p w14:paraId="22E7EBDD" w14:textId="77777777" w:rsidR="00400FD7" w:rsidRPr="00400FD7" w:rsidRDefault="00400FD7" w:rsidP="00172B8D">
      <w:pPr>
        <w:spacing w:before="240" w:after="120" w:line="240" w:lineRule="auto"/>
        <w:ind w:right="86"/>
        <w:contextualSpacing/>
        <w:jc w:val="center"/>
        <w:rPr>
          <w:b/>
        </w:rPr>
      </w:pPr>
      <w:r w:rsidRPr="00400FD7">
        <w:rPr>
          <w:b/>
        </w:rPr>
        <w:t>Getting Help with Zoom</w:t>
      </w:r>
    </w:p>
    <w:p w14:paraId="36503AF4" w14:textId="77777777" w:rsidR="00400FD7" w:rsidRDefault="00400FD7" w:rsidP="00172B8D">
      <w:pPr>
        <w:pStyle w:val="BodyText"/>
        <w:spacing w:line="240" w:lineRule="auto"/>
        <w:ind w:left="216" w:right="230"/>
      </w:pPr>
      <w:bookmarkStart w:id="1" w:name="_Hlk46059748"/>
      <w:r>
        <w:t xml:space="preserve">Students needing help with Zoom should refer to the </w:t>
      </w:r>
      <w:hyperlink r:id="rId19" w:history="1">
        <w:r w:rsidRPr="00FB20E0">
          <w:rPr>
            <w:rStyle w:val="Hyperlink"/>
            <w:bCs/>
          </w:rPr>
          <w:t>McCombs Student Instructional Wiki</w:t>
        </w:r>
      </w:hyperlink>
      <w:r>
        <w:t xml:space="preserve"> for a set of comprehensive instructions. A</w:t>
      </w:r>
      <w:r w:rsidRPr="0073699F">
        <w:t xml:space="preserve">ll McCombs Canvas </w:t>
      </w:r>
      <w:r>
        <w:t>course p</w:t>
      </w:r>
      <w:r w:rsidRPr="0073699F">
        <w:t xml:space="preserve">ages have </w:t>
      </w:r>
      <w:r>
        <w:t>this</w:t>
      </w:r>
      <w:r w:rsidRPr="0073699F">
        <w:t xml:space="preserve"> link </w:t>
      </w:r>
      <w:r>
        <w:t xml:space="preserve">on the left </w:t>
      </w:r>
      <w:bookmarkEnd w:id="1"/>
      <w:r>
        <w:t>menu bar for quick and easy reference.</w:t>
      </w:r>
    </w:p>
    <w:p w14:paraId="3EF268EC" w14:textId="77777777" w:rsidR="00400FD7" w:rsidRPr="00400FD7" w:rsidRDefault="00400FD7" w:rsidP="00172B8D">
      <w:pPr>
        <w:spacing w:before="240" w:after="120" w:line="240" w:lineRule="auto"/>
        <w:ind w:right="86"/>
        <w:contextualSpacing/>
        <w:jc w:val="center"/>
        <w:rPr>
          <w:b/>
        </w:rPr>
      </w:pPr>
      <w:r w:rsidRPr="00400FD7">
        <w:rPr>
          <w:b/>
        </w:rPr>
        <w:lastRenderedPageBreak/>
        <w:t>UT Zoom Account</w:t>
      </w:r>
    </w:p>
    <w:p w14:paraId="74B00E1B" w14:textId="77777777" w:rsidR="00400FD7" w:rsidRDefault="00400FD7" w:rsidP="00172B8D">
      <w:pPr>
        <w:pStyle w:val="BodyText"/>
        <w:spacing w:line="240" w:lineRule="auto"/>
        <w:ind w:left="216" w:right="590"/>
      </w:pPr>
      <w:r>
        <w:t xml:space="preserve">All students </w:t>
      </w:r>
      <w:r w:rsidRPr="007417FC">
        <w:rPr>
          <w:u w:val="single"/>
        </w:rPr>
        <w:t>must</w:t>
      </w:r>
      <w:r>
        <w:t xml:space="preserve"> use a UT Zoom account in order to participate in classes, office hours, and any UT affiliated events. For detailed instructions on how to sign up for a UT Zoom account, see </w:t>
      </w:r>
      <w:hyperlink r:id="rId20" w:history="1">
        <w:r w:rsidRPr="0050548D">
          <w:rPr>
            <w:rStyle w:val="Hyperlink"/>
          </w:rPr>
          <w:t>Getting Started with Zoom</w:t>
        </w:r>
      </w:hyperlink>
      <w:r>
        <w:t>.  You will be denied access to Zoom sessions if you attempt to access without a valid UT account.</w:t>
      </w:r>
    </w:p>
    <w:p w14:paraId="211A22FD" w14:textId="77777777" w:rsidR="00400FD7" w:rsidRDefault="00400FD7" w:rsidP="00172B8D">
      <w:pPr>
        <w:spacing w:before="240" w:after="120" w:line="240" w:lineRule="auto"/>
        <w:ind w:right="86"/>
        <w:contextualSpacing/>
        <w:jc w:val="center"/>
        <w:rPr>
          <w:b/>
        </w:rPr>
      </w:pPr>
      <w:r w:rsidRPr="00AB3C37">
        <w:rPr>
          <w:b/>
        </w:rPr>
        <w:t>Joining a Class or</w:t>
      </w:r>
      <w:r>
        <w:rPr>
          <w:b/>
        </w:rPr>
        <w:t xml:space="preserve"> </w:t>
      </w:r>
      <w:r w:rsidRPr="00AB3C37">
        <w:rPr>
          <w:b/>
        </w:rPr>
        <w:t>Office Hours in Zoom</w:t>
      </w:r>
    </w:p>
    <w:p w14:paraId="02BCFD16" w14:textId="77777777" w:rsidR="00400FD7" w:rsidRDefault="00400FD7" w:rsidP="00172B8D">
      <w:pPr>
        <w:pStyle w:val="BodyText"/>
        <w:spacing w:line="240" w:lineRule="auto"/>
        <w:ind w:left="219" w:right="262"/>
      </w:pPr>
      <w:r w:rsidRPr="00234847">
        <w:t xml:space="preserve">The preferred method of joining a class or office hours is through Canvas. Students must log into their Canvas course site and click on Zoom </w:t>
      </w:r>
      <w:r>
        <w:t>on</w:t>
      </w:r>
      <w:r w:rsidRPr="00234847">
        <w:t xml:space="preserve"> the left </w:t>
      </w:r>
      <w:r>
        <w:t xml:space="preserve">menu </w:t>
      </w:r>
      <w:r w:rsidRPr="00234847">
        <w:t>bar to locate links to join the class in Zoom</w:t>
      </w:r>
      <w:r>
        <w:t xml:space="preserve"> in the calendar on Canvas. Zoom links for a class or office hours may also be emailed by the instructor. Regardless, students must use their UT Zoom account to participate. For more information, see </w:t>
      </w:r>
      <w:hyperlink r:id="rId21" w:history="1">
        <w:r w:rsidRPr="00715EB1">
          <w:rPr>
            <w:rStyle w:val="Hyperlink"/>
          </w:rPr>
          <w:t>How to Join Class or Office Hours</w:t>
        </w:r>
      </w:hyperlink>
      <w:r>
        <w:t>.</w:t>
      </w:r>
    </w:p>
    <w:p w14:paraId="2745D8CF" w14:textId="77777777" w:rsidR="00400FD7" w:rsidRPr="00400FD7" w:rsidRDefault="00400FD7" w:rsidP="00172B8D">
      <w:pPr>
        <w:spacing w:before="240" w:after="120" w:line="240" w:lineRule="auto"/>
        <w:ind w:right="86"/>
        <w:contextualSpacing/>
        <w:jc w:val="center"/>
        <w:rPr>
          <w:b/>
        </w:rPr>
      </w:pPr>
      <w:r w:rsidRPr="00400FD7">
        <w:rPr>
          <w:b/>
        </w:rPr>
        <w:t>Zoom Etiquette</w:t>
      </w:r>
    </w:p>
    <w:p w14:paraId="3D9B504C" w14:textId="77777777" w:rsidR="00400FD7" w:rsidRPr="00E27F0C" w:rsidRDefault="00400FD7" w:rsidP="00172B8D">
      <w:pPr>
        <w:pStyle w:val="BodyText"/>
        <w:spacing w:before="26" w:line="240" w:lineRule="auto"/>
        <w:ind w:left="219" w:right="402"/>
      </w:pPr>
      <w:r w:rsidRPr="00E27F0C">
        <w:t>Because there will be so many people on these Zoom meetings, here are some best practices for making sure we are working together to create an efficient, effective, respectful, and ultimately enjoyable classroom!</w:t>
      </w:r>
    </w:p>
    <w:p w14:paraId="0A644EF3" w14:textId="77777777" w:rsidR="00400FD7" w:rsidRPr="00E27F0C" w:rsidRDefault="00400FD7" w:rsidP="00172B8D">
      <w:pPr>
        <w:pStyle w:val="BodyText"/>
        <w:widowControl w:val="0"/>
        <w:numPr>
          <w:ilvl w:val="0"/>
          <w:numId w:val="31"/>
        </w:numPr>
        <w:tabs>
          <w:tab w:val="clear" w:pos="720"/>
          <w:tab w:val="clear" w:pos="4176"/>
          <w:tab w:val="clear" w:pos="5616"/>
          <w:tab w:val="clear" w:pos="6336"/>
        </w:tabs>
        <w:autoSpaceDE w:val="0"/>
        <w:autoSpaceDN w:val="0"/>
        <w:spacing w:before="26" w:after="0" w:line="240" w:lineRule="auto"/>
        <w:ind w:right="402"/>
      </w:pPr>
      <w:r w:rsidRPr="00E27F0C">
        <w:t xml:space="preserve">Keep your video on at all times.  </w:t>
      </w:r>
    </w:p>
    <w:p w14:paraId="453583DD" w14:textId="77777777" w:rsidR="00400FD7" w:rsidRPr="00E27F0C" w:rsidRDefault="00400FD7" w:rsidP="00172B8D">
      <w:pPr>
        <w:pStyle w:val="BodyText"/>
        <w:widowControl w:val="0"/>
        <w:numPr>
          <w:ilvl w:val="0"/>
          <w:numId w:val="31"/>
        </w:numPr>
        <w:tabs>
          <w:tab w:val="clear" w:pos="720"/>
          <w:tab w:val="clear" w:pos="4176"/>
          <w:tab w:val="clear" w:pos="5616"/>
          <w:tab w:val="clear" w:pos="6336"/>
        </w:tabs>
        <w:autoSpaceDE w:val="0"/>
        <w:autoSpaceDN w:val="0"/>
        <w:spacing w:before="26" w:after="0" w:line="240" w:lineRule="auto"/>
        <w:ind w:right="402"/>
      </w:pPr>
      <w:r w:rsidRPr="00E27F0C">
        <w:t xml:space="preserve">Be mindful of your surroundings when on camera to minimize distractions. </w:t>
      </w:r>
    </w:p>
    <w:p w14:paraId="311088FB" w14:textId="77777777" w:rsidR="00400FD7" w:rsidRPr="00E27F0C" w:rsidRDefault="00400FD7" w:rsidP="00172B8D">
      <w:pPr>
        <w:pStyle w:val="BodyText"/>
        <w:widowControl w:val="0"/>
        <w:numPr>
          <w:ilvl w:val="0"/>
          <w:numId w:val="31"/>
        </w:numPr>
        <w:tabs>
          <w:tab w:val="clear" w:pos="720"/>
          <w:tab w:val="clear" w:pos="4176"/>
          <w:tab w:val="clear" w:pos="5616"/>
          <w:tab w:val="clear" w:pos="6336"/>
        </w:tabs>
        <w:autoSpaceDE w:val="0"/>
        <w:autoSpaceDN w:val="0"/>
        <w:spacing w:before="26" w:after="0" w:line="240" w:lineRule="auto"/>
        <w:ind w:right="402"/>
      </w:pPr>
      <w:r w:rsidRPr="00E27F0C">
        <w:t>Avoid display of inappropriate materials or expressions, either visual, textual, or otherwise. Such displays may be subject to disciplinary action.</w:t>
      </w:r>
    </w:p>
    <w:p w14:paraId="6263DAE6" w14:textId="77777777" w:rsidR="00400FD7" w:rsidRPr="00E27F0C" w:rsidRDefault="00400FD7" w:rsidP="00172B8D">
      <w:pPr>
        <w:pStyle w:val="BodyText"/>
        <w:widowControl w:val="0"/>
        <w:numPr>
          <w:ilvl w:val="0"/>
          <w:numId w:val="31"/>
        </w:numPr>
        <w:tabs>
          <w:tab w:val="clear" w:pos="720"/>
          <w:tab w:val="clear" w:pos="4176"/>
          <w:tab w:val="clear" w:pos="5616"/>
          <w:tab w:val="clear" w:pos="6336"/>
        </w:tabs>
        <w:autoSpaceDE w:val="0"/>
        <w:autoSpaceDN w:val="0"/>
        <w:spacing w:before="26" w:after="0" w:line="240" w:lineRule="auto"/>
        <w:ind w:right="402"/>
      </w:pPr>
      <w:r w:rsidRPr="00E27F0C">
        <w:t>Turn your camera off when leaving the meeting temporarily and use the away feedback icon.</w:t>
      </w:r>
    </w:p>
    <w:p w14:paraId="2BD1A1F7" w14:textId="77777777" w:rsidR="00400FD7" w:rsidRPr="00E27F0C" w:rsidRDefault="00400FD7" w:rsidP="00172B8D">
      <w:pPr>
        <w:pStyle w:val="BodyText"/>
        <w:widowControl w:val="0"/>
        <w:numPr>
          <w:ilvl w:val="0"/>
          <w:numId w:val="31"/>
        </w:numPr>
        <w:tabs>
          <w:tab w:val="clear" w:pos="720"/>
          <w:tab w:val="clear" w:pos="4176"/>
          <w:tab w:val="clear" w:pos="5616"/>
          <w:tab w:val="clear" w:pos="6336"/>
        </w:tabs>
        <w:autoSpaceDE w:val="0"/>
        <w:autoSpaceDN w:val="0"/>
        <w:spacing w:before="26" w:after="0" w:line="240" w:lineRule="auto"/>
        <w:ind w:right="402"/>
      </w:pPr>
      <w:r w:rsidRPr="00E27F0C">
        <w:t>Include a professional photo of yourself for your Zoom profile picture. This photo will be visible during class sessions, if you keep your video off.</w:t>
      </w:r>
    </w:p>
    <w:p w14:paraId="243F569A" w14:textId="77777777" w:rsidR="00400FD7" w:rsidRPr="00E27F0C" w:rsidRDefault="00400FD7" w:rsidP="00172B8D">
      <w:pPr>
        <w:pStyle w:val="BodyText"/>
        <w:widowControl w:val="0"/>
        <w:numPr>
          <w:ilvl w:val="0"/>
          <w:numId w:val="31"/>
        </w:numPr>
        <w:tabs>
          <w:tab w:val="clear" w:pos="720"/>
          <w:tab w:val="clear" w:pos="4176"/>
          <w:tab w:val="clear" w:pos="5616"/>
          <w:tab w:val="clear" w:pos="6336"/>
        </w:tabs>
        <w:autoSpaceDE w:val="0"/>
        <w:autoSpaceDN w:val="0"/>
        <w:spacing w:before="26" w:after="0" w:line="240" w:lineRule="auto"/>
        <w:ind w:right="402"/>
      </w:pPr>
      <w:r w:rsidRPr="00E27F0C">
        <w:t>Mute yourself unless you are speaking. This will reduce background or feedback noise and limit distractions.</w:t>
      </w:r>
    </w:p>
    <w:p w14:paraId="2CEA0B91" w14:textId="77777777" w:rsidR="00400FD7" w:rsidRPr="00E27F0C" w:rsidRDefault="00400FD7" w:rsidP="00172B8D">
      <w:pPr>
        <w:pStyle w:val="BodyText"/>
        <w:widowControl w:val="0"/>
        <w:numPr>
          <w:ilvl w:val="0"/>
          <w:numId w:val="31"/>
        </w:numPr>
        <w:tabs>
          <w:tab w:val="clear" w:pos="720"/>
          <w:tab w:val="clear" w:pos="4176"/>
          <w:tab w:val="clear" w:pos="5616"/>
          <w:tab w:val="clear" w:pos="6336"/>
        </w:tabs>
        <w:autoSpaceDE w:val="0"/>
        <w:autoSpaceDN w:val="0"/>
        <w:spacing w:before="26" w:after="0" w:line="240" w:lineRule="auto"/>
        <w:ind w:right="402"/>
      </w:pPr>
      <w:r w:rsidRPr="00E27F0C">
        <w:t>Pose questions or comments by using the “raise” your hand feature or typing in the chat window. Try to keep questions and comments brief, especially in large classes.</w:t>
      </w:r>
    </w:p>
    <w:p w14:paraId="29CA874E" w14:textId="77777777" w:rsidR="00400FD7" w:rsidRPr="00E27F0C" w:rsidDel="000D3A12" w:rsidRDefault="00400FD7" w:rsidP="00172B8D">
      <w:pPr>
        <w:pStyle w:val="BodyText"/>
        <w:widowControl w:val="0"/>
        <w:numPr>
          <w:ilvl w:val="0"/>
          <w:numId w:val="31"/>
        </w:numPr>
        <w:tabs>
          <w:tab w:val="clear" w:pos="720"/>
          <w:tab w:val="clear" w:pos="4176"/>
          <w:tab w:val="clear" w:pos="5616"/>
          <w:tab w:val="clear" w:pos="6336"/>
        </w:tabs>
        <w:autoSpaceDE w:val="0"/>
        <w:autoSpaceDN w:val="0"/>
        <w:spacing w:before="26" w:after="0" w:line="240" w:lineRule="auto"/>
        <w:ind w:right="402"/>
      </w:pPr>
      <w:r w:rsidRPr="00E27F0C">
        <w:t>T</w:t>
      </w:r>
      <w:r w:rsidRPr="00E27F0C" w:rsidDel="000D3A12">
        <w:t xml:space="preserve">urn off your video </w:t>
      </w:r>
      <w:r w:rsidRPr="00E27F0C">
        <w:t>i</w:t>
      </w:r>
      <w:r w:rsidRPr="00E27F0C" w:rsidDel="000D3A12">
        <w:t>f the video or audio is choppy</w:t>
      </w:r>
      <w:r w:rsidRPr="00E27F0C">
        <w:t>. After the class or meeting,</w:t>
      </w:r>
      <w:r w:rsidRPr="00E27F0C" w:rsidDel="000D3A12">
        <w:t xml:space="preserve"> </w:t>
      </w:r>
      <w:r w:rsidRPr="00E27F0C">
        <w:t>try</w:t>
      </w:r>
      <w:r w:rsidRPr="00E27F0C" w:rsidDel="000D3A12">
        <w:t xml:space="preserve"> these</w:t>
      </w:r>
      <w:r w:rsidRPr="00E27F0C">
        <w:t xml:space="preserve"> </w:t>
      </w:r>
      <w:hyperlink r:id="rId22" w:history="1">
        <w:r w:rsidRPr="00E27F0C">
          <w:rPr>
            <w:rStyle w:val="Hyperlink"/>
          </w:rPr>
          <w:t>Internet Connection Tips</w:t>
        </w:r>
      </w:hyperlink>
      <w:r w:rsidRPr="00E27F0C">
        <w:t xml:space="preserve">. </w:t>
      </w:r>
    </w:p>
    <w:p w14:paraId="4AF92C87" w14:textId="64FF6B71" w:rsidR="00172B8D" w:rsidRDefault="00400FD7" w:rsidP="00172B8D">
      <w:pPr>
        <w:pStyle w:val="BodyText"/>
        <w:widowControl w:val="0"/>
        <w:numPr>
          <w:ilvl w:val="0"/>
          <w:numId w:val="31"/>
        </w:numPr>
        <w:tabs>
          <w:tab w:val="clear" w:pos="720"/>
          <w:tab w:val="clear" w:pos="4176"/>
          <w:tab w:val="clear" w:pos="5616"/>
          <w:tab w:val="clear" w:pos="6336"/>
        </w:tabs>
        <w:autoSpaceDE w:val="0"/>
        <w:autoSpaceDN w:val="0"/>
        <w:spacing w:before="26" w:after="0" w:line="240" w:lineRule="auto"/>
        <w:ind w:right="402"/>
      </w:pPr>
      <w:r w:rsidRPr="00E27F0C">
        <w:t xml:space="preserve">Use the most reliable WIFI you can access. If you are experiencing problems with your internet connection, here are some </w:t>
      </w:r>
      <w:hyperlink r:id="rId23" w:history="1">
        <w:r w:rsidRPr="00E27F0C">
          <w:rPr>
            <w:rStyle w:val="Hyperlink"/>
          </w:rPr>
          <w:t>Internet Connection Tips</w:t>
        </w:r>
      </w:hyperlink>
      <w:r w:rsidRPr="00E27F0C">
        <w:t>. </w:t>
      </w:r>
    </w:p>
    <w:p w14:paraId="1A27B852" w14:textId="7898FDCA" w:rsidR="00400FD7" w:rsidRDefault="00400FD7" w:rsidP="00172B8D">
      <w:pPr>
        <w:pStyle w:val="BodyText"/>
        <w:spacing w:before="26" w:line="240" w:lineRule="auto"/>
        <w:ind w:left="219" w:right="402"/>
        <w:rPr>
          <w:b/>
          <w:bCs/>
          <w:szCs w:val="24"/>
        </w:rPr>
      </w:pPr>
      <w:r w:rsidRPr="00E27F0C">
        <w:t xml:space="preserve">For more information, please see </w:t>
      </w:r>
      <w:hyperlink r:id="rId24" w:history="1">
        <w:r w:rsidRPr="00E27F0C">
          <w:rPr>
            <w:rStyle w:val="Hyperlink"/>
          </w:rPr>
          <w:t>Zoom Etiquette</w:t>
        </w:r>
      </w:hyperlink>
      <w:r w:rsidRPr="00E27F0C">
        <w:t>.</w:t>
      </w:r>
    </w:p>
    <w:p w14:paraId="00D6DC76" w14:textId="77777777" w:rsidR="00400FD7" w:rsidRPr="00400FD7" w:rsidRDefault="00400FD7" w:rsidP="00172B8D">
      <w:pPr>
        <w:spacing w:before="240" w:after="120" w:line="240" w:lineRule="auto"/>
        <w:ind w:right="86"/>
        <w:contextualSpacing/>
        <w:jc w:val="center"/>
        <w:rPr>
          <w:b/>
        </w:rPr>
      </w:pPr>
      <w:r w:rsidRPr="00400FD7">
        <w:rPr>
          <w:b/>
        </w:rPr>
        <w:t>Class Recording Privacy</w:t>
      </w:r>
    </w:p>
    <w:p w14:paraId="4DD456F6" w14:textId="77777777" w:rsidR="00400FD7" w:rsidRDefault="00400FD7" w:rsidP="00172B8D">
      <w:pPr>
        <w:pStyle w:val="BodyText"/>
        <w:spacing w:line="240" w:lineRule="auto"/>
        <w:ind w:left="187"/>
        <w:rPr>
          <w:b/>
          <w:bCs/>
        </w:rPr>
      </w:pPr>
      <w:r w:rsidRPr="004D0964">
        <w:t>Class recordings are reserved only for the use of members of this class (students, TAs, and the instructor) and only for educational purposes. Recordings should not be shared outside the class or posted in any form. Violation of this restriction could lead to Student Misconduct proceeding</w:t>
      </w:r>
      <w:r>
        <w:t xml:space="preserve">s. For more information, please see </w:t>
      </w:r>
      <w:hyperlink r:id="rId25" w:history="1">
        <w:r w:rsidRPr="00F646C4">
          <w:rPr>
            <w:rStyle w:val="Hyperlink"/>
          </w:rPr>
          <w:t>FAQs on Student Confidentiality (FERPA) Issues Associated with Recordings</w:t>
        </w:r>
      </w:hyperlink>
      <w:r w:rsidRPr="00F646C4">
        <w:t>.</w:t>
      </w:r>
    </w:p>
    <w:p w14:paraId="6618E8C4" w14:textId="77777777" w:rsidR="00400FD7" w:rsidRDefault="00400FD7" w:rsidP="00172B8D">
      <w:pPr>
        <w:pStyle w:val="BodyText"/>
        <w:spacing w:before="240" w:line="240" w:lineRule="auto"/>
        <w:jc w:val="center"/>
        <w:rPr>
          <w:b/>
          <w:bCs/>
          <w:szCs w:val="24"/>
        </w:rPr>
      </w:pPr>
      <w:bookmarkStart w:id="2" w:name="_Hlk46298749"/>
      <w:r w:rsidRPr="00E27F0C">
        <w:rPr>
          <w:b/>
          <w:bCs/>
          <w:szCs w:val="24"/>
        </w:rPr>
        <w:t>Sharing of Course Materials is Prohibited</w:t>
      </w:r>
    </w:p>
    <w:bookmarkEnd w:id="2"/>
    <w:p w14:paraId="64A6A4DB" w14:textId="77777777" w:rsidR="00400FD7" w:rsidRPr="00E27F0C" w:rsidRDefault="00400FD7" w:rsidP="00172B8D">
      <w:pPr>
        <w:spacing w:after="120" w:line="240" w:lineRule="auto"/>
        <w:ind w:left="180"/>
        <w:rPr>
          <w:bCs/>
        </w:rPr>
      </w:pPr>
      <w:r>
        <w:lastRenderedPageBreak/>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It is a violation of the University’s Student Honor Code and an act of academic dishonesty. The University is well aware of the sites used for sharing materials, and any materials found on such sites that are associated with a specific student, or any suspected unauthorized sharing of materials, will be reported to </w:t>
      </w:r>
      <w:hyperlink r:id="rId26" w:history="1">
        <w:r w:rsidRPr="00F8370B">
          <w:rPr>
            <w:rStyle w:val="Hyperlink"/>
          </w:rPr>
          <w:t>Student Conduct and Academic Integrity</w:t>
        </w:r>
      </w:hyperlink>
      <w:r>
        <w:t xml:space="preserve"> in the </w:t>
      </w:r>
      <w:hyperlink r:id="rId27" w:history="1">
        <w:r w:rsidRPr="00F8370B">
          <w:rPr>
            <w:rStyle w:val="Hyperlink"/>
          </w:rPr>
          <w:t>Office of the Dean of Students</w:t>
        </w:r>
      </w:hyperlink>
      <w:r>
        <w:t>. These reports can result in sanctions, including failure of the course.</w:t>
      </w:r>
    </w:p>
    <w:p w14:paraId="680F56D9" w14:textId="77777777" w:rsidR="00400FD7" w:rsidRDefault="00400FD7" w:rsidP="00400FD7">
      <w:pPr>
        <w:pStyle w:val="BodyText"/>
        <w:spacing w:before="94"/>
        <w:rPr>
          <w:szCs w:val="24"/>
        </w:rPr>
      </w:pPr>
    </w:p>
    <w:p w14:paraId="388C5289" w14:textId="5B2628E5" w:rsidR="007577AD" w:rsidRDefault="007577AD" w:rsidP="007577AD">
      <w:pPr>
        <w:tabs>
          <w:tab w:val="clear" w:pos="720"/>
          <w:tab w:val="clear" w:pos="4176"/>
          <w:tab w:val="clear" w:pos="5616"/>
          <w:tab w:val="clear" w:pos="6336"/>
        </w:tabs>
        <w:spacing w:line="240" w:lineRule="auto"/>
        <w:jc w:val="center"/>
        <w:rPr>
          <w:rFonts w:ascii="Arial" w:hAnsi="Arial" w:cs="Arial"/>
          <w:bCs/>
          <w:i/>
          <w:sz w:val="22"/>
          <w:szCs w:val="22"/>
        </w:rPr>
      </w:pPr>
    </w:p>
    <w:sectPr w:rsidR="007577AD" w:rsidSect="002C049E">
      <w:headerReference w:type="even" r:id="rId28"/>
      <w:headerReference w:type="default" r:id="rId29"/>
      <w:pgSz w:w="12240" w:h="15840"/>
      <w:pgMar w:top="1440" w:right="1152" w:bottom="72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64AEB" w14:textId="77777777" w:rsidR="00B8683C" w:rsidRDefault="00B8683C">
      <w:r>
        <w:separator/>
      </w:r>
    </w:p>
  </w:endnote>
  <w:endnote w:type="continuationSeparator" w:id="0">
    <w:p w14:paraId="4BBB7D48" w14:textId="77777777" w:rsidR="00B8683C" w:rsidRDefault="00B8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haris SIL">
    <w:altName w:val="Cambria Math"/>
    <w:panose1 w:val="020B0604020202020204"/>
    <w:charset w:val="4D"/>
    <w:family w:val="auto"/>
    <w:pitch w:val="variable"/>
    <w:sig w:usb0="A00002FF" w:usb1="5200A1FF" w:usb2="02000009" w:usb3="00000000" w:csb0="000001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Fax">
    <w:panose1 w:val="020606020505050202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C3B23" w14:textId="77777777" w:rsidR="00B8683C" w:rsidRDefault="00B8683C">
      <w:r>
        <w:separator/>
      </w:r>
    </w:p>
  </w:footnote>
  <w:footnote w:type="continuationSeparator" w:id="0">
    <w:p w14:paraId="7ADBFCD4" w14:textId="77777777" w:rsidR="00B8683C" w:rsidRDefault="00B8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415A" w14:textId="77777777" w:rsidR="003624A7" w:rsidRDefault="003624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0B37" w14:textId="77777777" w:rsidR="003624A7" w:rsidRDefault="003624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9DE4" w14:textId="77777777" w:rsidR="003624A7" w:rsidRDefault="003624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81C">
      <w:rPr>
        <w:rStyle w:val="PageNumber"/>
        <w:noProof/>
      </w:rPr>
      <w:t>2</w:t>
    </w:r>
    <w:r>
      <w:rPr>
        <w:rStyle w:val="PageNumber"/>
      </w:rPr>
      <w:fldChar w:fldCharType="end"/>
    </w:r>
  </w:p>
  <w:p w14:paraId="1374055A" w14:textId="69A76187" w:rsidR="003624A7" w:rsidRDefault="003624A7" w:rsidP="007577AD">
    <w:pPr>
      <w:pStyle w:val="Header"/>
      <w:tabs>
        <w:tab w:val="left" w:pos="2880"/>
        <w:tab w:val="left" w:pos="3600"/>
      </w:tabs>
      <w:ind w:right="360"/>
    </w:pPr>
    <w:r>
      <w:t>Prof. Steve Brister</w:t>
    </w:r>
    <w:r>
      <w:tab/>
      <w:t>MKT 372 Brand Management (#05</w:t>
    </w:r>
    <w:r w:rsidR="005A750C">
      <w:t>905</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879"/>
    <w:multiLevelType w:val="hybridMultilevel"/>
    <w:tmpl w:val="6E009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A56A6"/>
    <w:multiLevelType w:val="hybridMultilevel"/>
    <w:tmpl w:val="C412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D4652"/>
    <w:multiLevelType w:val="hybridMultilevel"/>
    <w:tmpl w:val="CE08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6AC"/>
    <w:multiLevelType w:val="multilevel"/>
    <w:tmpl w:val="265E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A6BF6"/>
    <w:multiLevelType w:val="multilevel"/>
    <w:tmpl w:val="265E60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F68372A"/>
    <w:multiLevelType w:val="hybridMultilevel"/>
    <w:tmpl w:val="10FAA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1D169E"/>
    <w:multiLevelType w:val="hybridMultilevel"/>
    <w:tmpl w:val="E568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70511"/>
    <w:multiLevelType w:val="hybridMultilevel"/>
    <w:tmpl w:val="216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C282F"/>
    <w:multiLevelType w:val="hybridMultilevel"/>
    <w:tmpl w:val="C768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83521"/>
    <w:multiLevelType w:val="multilevel"/>
    <w:tmpl w:val="265E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0A5AD3"/>
    <w:multiLevelType w:val="multilevel"/>
    <w:tmpl w:val="0F465F6C"/>
    <w:styleLink w:val="List21"/>
    <w:lvl w:ilvl="0">
      <w:start w:val="1"/>
      <w:numFmt w:val="bullet"/>
      <w:lvlText w:val="•"/>
      <w:lvlJc w:val="left"/>
      <w:pPr>
        <w:tabs>
          <w:tab w:val="num" w:pos="900"/>
        </w:tabs>
        <w:ind w:left="720" w:hanging="180"/>
      </w:pPr>
      <w:rPr>
        <w:rFonts w:ascii="Gill Sans" w:eastAsia="Gill Sans" w:hAnsi="Gill Sans" w:cs="Gill Sans"/>
        <w:color w:val="000000"/>
        <w:position w:val="0"/>
      </w:rPr>
    </w:lvl>
    <w:lvl w:ilvl="1">
      <w:start w:val="1"/>
      <w:numFmt w:val="bullet"/>
      <w:lvlText w:val="•"/>
      <w:lvlJc w:val="left"/>
      <w:pPr>
        <w:tabs>
          <w:tab w:val="num" w:pos="3420"/>
        </w:tabs>
        <w:ind w:left="3240" w:hanging="180"/>
      </w:pPr>
      <w:rPr>
        <w:rFonts w:ascii="Gill Sans" w:eastAsia="Gill Sans" w:hAnsi="Gill Sans" w:cs="Gill Sans"/>
        <w:color w:val="000000"/>
        <w:position w:val="0"/>
      </w:rPr>
    </w:lvl>
    <w:lvl w:ilvl="2">
      <w:start w:val="1"/>
      <w:numFmt w:val="bullet"/>
      <w:lvlText w:val="•"/>
      <w:lvlJc w:val="left"/>
      <w:pPr>
        <w:tabs>
          <w:tab w:val="num" w:pos="2340"/>
        </w:tabs>
        <w:ind w:left="2160" w:hanging="180"/>
      </w:pPr>
      <w:rPr>
        <w:rFonts w:ascii="Gill Sans" w:eastAsia="Gill Sans" w:hAnsi="Gill Sans" w:cs="Gill Sans"/>
        <w:color w:val="000000"/>
        <w:position w:val="0"/>
      </w:rPr>
    </w:lvl>
    <w:lvl w:ilvl="3">
      <w:start w:val="1"/>
      <w:numFmt w:val="bullet"/>
      <w:lvlText w:val="•"/>
      <w:lvlJc w:val="left"/>
      <w:pPr>
        <w:tabs>
          <w:tab w:val="num" w:pos="3060"/>
        </w:tabs>
        <w:ind w:left="2880" w:hanging="180"/>
      </w:pPr>
      <w:rPr>
        <w:rFonts w:ascii="Gill Sans" w:eastAsia="Gill Sans" w:hAnsi="Gill Sans" w:cs="Gill Sans"/>
        <w:color w:val="000000"/>
        <w:position w:val="0"/>
      </w:rPr>
    </w:lvl>
    <w:lvl w:ilvl="4">
      <w:numFmt w:val="bullet"/>
      <w:lvlText w:val="✴"/>
      <w:lvlJc w:val="left"/>
      <w:pPr>
        <w:tabs>
          <w:tab w:val="num" w:pos="3780"/>
        </w:tabs>
        <w:ind w:left="3600" w:hanging="180"/>
      </w:pPr>
      <w:rPr>
        <w:rFonts w:ascii="Gill Sans" w:eastAsia="Gill Sans" w:hAnsi="Gill Sans" w:cs="Gill Sans"/>
        <w:color w:val="000000"/>
        <w:position w:val="0"/>
      </w:rPr>
    </w:lvl>
    <w:lvl w:ilvl="5">
      <w:start w:val="1"/>
      <w:numFmt w:val="bullet"/>
      <w:lvlText w:val=""/>
      <w:lvlJc w:val="left"/>
      <w:pPr>
        <w:tabs>
          <w:tab w:val="num" w:pos="4500"/>
        </w:tabs>
        <w:ind w:left="4320" w:hanging="180"/>
      </w:pPr>
      <w:rPr>
        <w:rFonts w:ascii="Gill Sans" w:eastAsia="Gill Sans" w:hAnsi="Gill Sans" w:cs="Gill Sans"/>
        <w:color w:val="000000"/>
        <w:position w:val="0"/>
      </w:rPr>
    </w:lvl>
    <w:lvl w:ilvl="6">
      <w:start w:val="1"/>
      <w:numFmt w:val="bullet"/>
      <w:lvlText w:val="•"/>
      <w:lvlJc w:val="left"/>
      <w:pPr>
        <w:tabs>
          <w:tab w:val="num" w:pos="5220"/>
        </w:tabs>
        <w:ind w:left="5040" w:hanging="180"/>
      </w:pPr>
      <w:rPr>
        <w:rFonts w:ascii="Gill Sans" w:eastAsia="Gill Sans" w:hAnsi="Gill Sans" w:cs="Gill Sans"/>
        <w:color w:val="000000"/>
        <w:position w:val="0"/>
      </w:rPr>
    </w:lvl>
    <w:lvl w:ilvl="7">
      <w:start w:val="1"/>
      <w:numFmt w:val="bullet"/>
      <w:lvlText w:val="o"/>
      <w:lvlJc w:val="left"/>
      <w:pPr>
        <w:tabs>
          <w:tab w:val="num" w:pos="5940"/>
        </w:tabs>
        <w:ind w:left="5760" w:hanging="180"/>
      </w:pPr>
      <w:rPr>
        <w:rFonts w:ascii="Gill Sans" w:eastAsia="Gill Sans" w:hAnsi="Gill Sans" w:cs="Gill Sans"/>
        <w:color w:val="000000"/>
        <w:position w:val="0"/>
      </w:rPr>
    </w:lvl>
    <w:lvl w:ilvl="8">
      <w:start w:val="1"/>
      <w:numFmt w:val="bullet"/>
      <w:lvlText w:val=""/>
      <w:lvlJc w:val="left"/>
      <w:pPr>
        <w:tabs>
          <w:tab w:val="num" w:pos="6660"/>
        </w:tabs>
        <w:ind w:left="6480" w:hanging="180"/>
      </w:pPr>
      <w:rPr>
        <w:rFonts w:ascii="Gill Sans" w:eastAsia="Gill Sans" w:hAnsi="Gill Sans" w:cs="Gill Sans"/>
        <w:color w:val="000000"/>
        <w:position w:val="0"/>
      </w:rPr>
    </w:lvl>
  </w:abstractNum>
  <w:abstractNum w:abstractNumId="13" w15:restartNumberingAfterBreak="0">
    <w:nsid w:val="20E05EF2"/>
    <w:multiLevelType w:val="multilevel"/>
    <w:tmpl w:val="8144A282"/>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4" w15:restartNumberingAfterBreak="0">
    <w:nsid w:val="255D080F"/>
    <w:multiLevelType w:val="multilevel"/>
    <w:tmpl w:val="98F69078"/>
    <w:styleLink w:val="List0"/>
    <w:lvl w:ilvl="0">
      <w:start w:val="1"/>
      <w:numFmt w:val="decimal"/>
      <w:lvlText w:val="%1)"/>
      <w:lvlJc w:val="left"/>
      <w:pPr>
        <w:tabs>
          <w:tab w:val="num" w:pos="720"/>
        </w:tabs>
        <w:ind w:left="720" w:hanging="360"/>
      </w:pPr>
      <w:rPr>
        <w:rFonts w:ascii="Gill Sans" w:eastAsia="Gill Sans" w:hAnsi="Gill Sans" w:cs="Gill Sans"/>
        <w:color w:val="000000"/>
        <w:position w:val="0"/>
      </w:rPr>
    </w:lvl>
    <w:lvl w:ilvl="1">
      <w:start w:val="1"/>
      <w:numFmt w:val="lowerLetter"/>
      <w:lvlText w:val="%2."/>
      <w:lvlJc w:val="left"/>
      <w:pPr>
        <w:tabs>
          <w:tab w:val="num" w:pos="1440"/>
        </w:tabs>
        <w:ind w:left="1440" w:hanging="360"/>
      </w:pPr>
      <w:rPr>
        <w:rFonts w:ascii="Gill Sans" w:eastAsia="Gill Sans" w:hAnsi="Gill Sans" w:cs="Gill Sans"/>
        <w:color w:val="000000"/>
        <w:position w:val="0"/>
      </w:rPr>
    </w:lvl>
    <w:lvl w:ilvl="2">
      <w:start w:val="1"/>
      <w:numFmt w:val="lowerRoman"/>
      <w:lvlText w:val="%3."/>
      <w:lvlJc w:val="left"/>
      <w:pPr>
        <w:tabs>
          <w:tab w:val="num" w:pos="2160"/>
        </w:tabs>
        <w:ind w:left="2160" w:hanging="340"/>
      </w:pPr>
      <w:rPr>
        <w:rFonts w:ascii="Gill Sans" w:eastAsia="Gill Sans" w:hAnsi="Gill Sans" w:cs="Gill Sans"/>
        <w:color w:val="000000"/>
        <w:position w:val="0"/>
      </w:rPr>
    </w:lvl>
    <w:lvl w:ilvl="3">
      <w:start w:val="1"/>
      <w:numFmt w:val="decimal"/>
      <w:lvlText w:val="%4."/>
      <w:lvlJc w:val="left"/>
      <w:pPr>
        <w:tabs>
          <w:tab w:val="num" w:pos="2880"/>
        </w:tabs>
        <w:ind w:left="2880" w:hanging="360"/>
      </w:pPr>
      <w:rPr>
        <w:rFonts w:ascii="Gill Sans" w:eastAsia="Gill Sans" w:hAnsi="Gill Sans" w:cs="Gill Sans"/>
        <w:color w:val="000000"/>
        <w:position w:val="0"/>
      </w:rPr>
    </w:lvl>
    <w:lvl w:ilvl="4">
      <w:start w:val="1"/>
      <w:numFmt w:val="lowerLetter"/>
      <w:lvlText w:val="%5."/>
      <w:lvlJc w:val="left"/>
      <w:pPr>
        <w:tabs>
          <w:tab w:val="num" w:pos="3600"/>
        </w:tabs>
        <w:ind w:left="3600" w:hanging="360"/>
      </w:pPr>
      <w:rPr>
        <w:rFonts w:ascii="Gill Sans" w:eastAsia="Gill Sans" w:hAnsi="Gill Sans" w:cs="Gill Sans"/>
        <w:color w:val="000000"/>
        <w:position w:val="0"/>
      </w:rPr>
    </w:lvl>
    <w:lvl w:ilvl="5">
      <w:start w:val="1"/>
      <w:numFmt w:val="lowerRoman"/>
      <w:lvlText w:val="%6."/>
      <w:lvlJc w:val="left"/>
      <w:pPr>
        <w:tabs>
          <w:tab w:val="num" w:pos="4320"/>
        </w:tabs>
        <w:ind w:left="4320" w:hanging="340"/>
      </w:pPr>
      <w:rPr>
        <w:rFonts w:ascii="Gill Sans" w:eastAsia="Gill Sans" w:hAnsi="Gill Sans" w:cs="Gill Sans"/>
        <w:color w:val="000000"/>
        <w:position w:val="0"/>
      </w:rPr>
    </w:lvl>
    <w:lvl w:ilvl="6">
      <w:start w:val="1"/>
      <w:numFmt w:val="decimal"/>
      <w:lvlText w:val="%7."/>
      <w:lvlJc w:val="left"/>
      <w:pPr>
        <w:tabs>
          <w:tab w:val="num" w:pos="5040"/>
        </w:tabs>
        <w:ind w:left="5040" w:hanging="360"/>
      </w:pPr>
      <w:rPr>
        <w:rFonts w:ascii="Gill Sans" w:eastAsia="Gill Sans" w:hAnsi="Gill Sans" w:cs="Gill Sans"/>
        <w:color w:val="000000"/>
        <w:position w:val="0"/>
      </w:rPr>
    </w:lvl>
    <w:lvl w:ilvl="7">
      <w:start w:val="1"/>
      <w:numFmt w:val="lowerLetter"/>
      <w:lvlText w:val="%8."/>
      <w:lvlJc w:val="left"/>
      <w:pPr>
        <w:tabs>
          <w:tab w:val="num" w:pos="5760"/>
        </w:tabs>
        <w:ind w:left="5760" w:hanging="360"/>
      </w:pPr>
      <w:rPr>
        <w:rFonts w:ascii="Gill Sans" w:eastAsia="Gill Sans" w:hAnsi="Gill Sans" w:cs="Gill Sans"/>
        <w:color w:val="000000"/>
        <w:position w:val="0"/>
      </w:rPr>
    </w:lvl>
    <w:lvl w:ilvl="8">
      <w:start w:val="1"/>
      <w:numFmt w:val="lowerRoman"/>
      <w:lvlText w:val="%9."/>
      <w:lvlJc w:val="left"/>
      <w:pPr>
        <w:tabs>
          <w:tab w:val="num" w:pos="6480"/>
        </w:tabs>
        <w:ind w:left="6480" w:hanging="340"/>
      </w:pPr>
      <w:rPr>
        <w:rFonts w:ascii="Gill Sans" w:eastAsia="Gill Sans" w:hAnsi="Gill Sans" w:cs="Gill Sans"/>
        <w:color w:val="000000"/>
        <w:position w:val="0"/>
      </w:rPr>
    </w:lvl>
  </w:abstractNum>
  <w:abstractNum w:abstractNumId="15" w15:restartNumberingAfterBreak="0">
    <w:nsid w:val="2D710148"/>
    <w:multiLevelType w:val="hybridMultilevel"/>
    <w:tmpl w:val="8C46E774"/>
    <w:lvl w:ilvl="0" w:tplc="78FA98C6">
      <w:start w:val="5"/>
      <w:numFmt w:val="bullet"/>
      <w:lvlText w:val=""/>
      <w:lvlJc w:val="left"/>
      <w:pPr>
        <w:ind w:left="720" w:hanging="360"/>
      </w:pPr>
      <w:rPr>
        <w:rFonts w:ascii="Symbol" w:eastAsia="SimSu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3384B"/>
    <w:multiLevelType w:val="hybridMultilevel"/>
    <w:tmpl w:val="9FA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750F0"/>
    <w:multiLevelType w:val="hybridMultilevel"/>
    <w:tmpl w:val="B7C6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3F64F6"/>
    <w:multiLevelType w:val="multilevel"/>
    <w:tmpl w:val="ED1C04B4"/>
    <w:styleLink w:val="List41"/>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9" w15:restartNumberingAfterBreak="0">
    <w:nsid w:val="396B786B"/>
    <w:multiLevelType w:val="hybridMultilevel"/>
    <w:tmpl w:val="D040A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128F2"/>
    <w:multiLevelType w:val="hybridMultilevel"/>
    <w:tmpl w:val="EC7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90B01"/>
    <w:multiLevelType w:val="hybridMultilevel"/>
    <w:tmpl w:val="C9DA5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52FD"/>
    <w:multiLevelType w:val="multilevel"/>
    <w:tmpl w:val="F8DA7F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4" w15:restartNumberingAfterBreak="0">
    <w:nsid w:val="55F27D12"/>
    <w:multiLevelType w:val="hybridMultilevel"/>
    <w:tmpl w:val="D7F0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B06CD"/>
    <w:multiLevelType w:val="hybridMultilevel"/>
    <w:tmpl w:val="22348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8A0371"/>
    <w:multiLevelType w:val="multilevel"/>
    <w:tmpl w:val="7F8C90FC"/>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8" w15:restartNumberingAfterBreak="0">
    <w:nsid w:val="6477631F"/>
    <w:multiLevelType w:val="multilevel"/>
    <w:tmpl w:val="B0369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D749A8"/>
    <w:multiLevelType w:val="hybridMultilevel"/>
    <w:tmpl w:val="FF82D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1D3488"/>
    <w:multiLevelType w:val="hybridMultilevel"/>
    <w:tmpl w:val="FC96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469B3"/>
    <w:multiLevelType w:val="hybridMultilevel"/>
    <w:tmpl w:val="717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57FB1"/>
    <w:multiLevelType w:val="hybridMultilevel"/>
    <w:tmpl w:val="1D92D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C54381"/>
    <w:multiLevelType w:val="multilevel"/>
    <w:tmpl w:val="DCD683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34" w15:restartNumberingAfterBreak="0">
    <w:nsid w:val="78C61658"/>
    <w:multiLevelType w:val="hybridMultilevel"/>
    <w:tmpl w:val="B242FC2E"/>
    <w:lvl w:ilvl="0" w:tplc="4A6EC028">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C4918"/>
    <w:multiLevelType w:val="hybridMultilevel"/>
    <w:tmpl w:val="E0ACDC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
  </w:num>
  <w:num w:numId="4">
    <w:abstractNumId w:val="14"/>
  </w:num>
  <w:num w:numId="5">
    <w:abstractNumId w:val="15"/>
  </w:num>
  <w:num w:numId="6">
    <w:abstractNumId w:val="13"/>
  </w:num>
  <w:num w:numId="7">
    <w:abstractNumId w:val="27"/>
  </w:num>
  <w:num w:numId="8">
    <w:abstractNumId w:val="23"/>
  </w:num>
  <w:num w:numId="9">
    <w:abstractNumId w:val="33"/>
  </w:num>
  <w:num w:numId="10">
    <w:abstractNumId w:val="18"/>
  </w:num>
  <w:num w:numId="11">
    <w:abstractNumId w:val="12"/>
  </w:num>
  <w:num w:numId="12">
    <w:abstractNumId w:val="8"/>
  </w:num>
  <w:num w:numId="13">
    <w:abstractNumId w:val="34"/>
  </w:num>
  <w:num w:numId="14">
    <w:abstractNumId w:val="25"/>
  </w:num>
  <w:num w:numId="15">
    <w:abstractNumId w:val="10"/>
  </w:num>
  <w:num w:numId="16">
    <w:abstractNumId w:val="3"/>
  </w:num>
  <w:num w:numId="17">
    <w:abstractNumId w:val="24"/>
  </w:num>
  <w:num w:numId="18">
    <w:abstractNumId w:val="31"/>
  </w:num>
  <w:num w:numId="19">
    <w:abstractNumId w:val="19"/>
  </w:num>
  <w:num w:numId="20">
    <w:abstractNumId w:val="29"/>
  </w:num>
  <w:num w:numId="21">
    <w:abstractNumId w:val="32"/>
  </w:num>
  <w:num w:numId="22">
    <w:abstractNumId w:val="30"/>
  </w:num>
  <w:num w:numId="23">
    <w:abstractNumId w:val="21"/>
  </w:num>
  <w:num w:numId="24">
    <w:abstractNumId w:val="17"/>
  </w:num>
  <w:num w:numId="25">
    <w:abstractNumId w:val="20"/>
  </w:num>
  <w:num w:numId="26">
    <w:abstractNumId w:val="7"/>
  </w:num>
  <w:num w:numId="27">
    <w:abstractNumId w:val="35"/>
  </w:num>
  <w:num w:numId="28">
    <w:abstractNumId w:val="2"/>
  </w:num>
  <w:num w:numId="29">
    <w:abstractNumId w:val="9"/>
  </w:num>
  <w:num w:numId="30">
    <w:abstractNumId w:val="4"/>
  </w:num>
  <w:num w:numId="31">
    <w:abstractNumId w:val="26"/>
  </w:num>
  <w:num w:numId="32">
    <w:abstractNumId w:val="6"/>
  </w:num>
  <w:num w:numId="33">
    <w:abstractNumId w:val="6"/>
    <w:lvlOverride w:ilvl="1">
      <w:startOverride w:val="10"/>
    </w:lvlOverride>
  </w:num>
  <w:num w:numId="34">
    <w:abstractNumId w:val="5"/>
  </w:num>
  <w:num w:numId="35">
    <w:abstractNumId w:val="11"/>
  </w:num>
  <w:num w:numId="36">
    <w:abstractNumId w:val="2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048"/>
    <w:rsid w:val="00001B71"/>
    <w:rsid w:val="00004D9D"/>
    <w:rsid w:val="00004F8D"/>
    <w:rsid w:val="00005573"/>
    <w:rsid w:val="00006813"/>
    <w:rsid w:val="0001240C"/>
    <w:rsid w:val="00012B6F"/>
    <w:rsid w:val="00014E08"/>
    <w:rsid w:val="00016015"/>
    <w:rsid w:val="00016B96"/>
    <w:rsid w:val="000232C3"/>
    <w:rsid w:val="0002380F"/>
    <w:rsid w:val="000238EF"/>
    <w:rsid w:val="00023FB4"/>
    <w:rsid w:val="0002681B"/>
    <w:rsid w:val="000303FA"/>
    <w:rsid w:val="00031392"/>
    <w:rsid w:val="00032AE3"/>
    <w:rsid w:val="000330DB"/>
    <w:rsid w:val="000332AC"/>
    <w:rsid w:val="00035C3E"/>
    <w:rsid w:val="000360C6"/>
    <w:rsid w:val="000405F9"/>
    <w:rsid w:val="000433A9"/>
    <w:rsid w:val="000456CC"/>
    <w:rsid w:val="00046889"/>
    <w:rsid w:val="00052048"/>
    <w:rsid w:val="00052382"/>
    <w:rsid w:val="0005298D"/>
    <w:rsid w:val="00053467"/>
    <w:rsid w:val="00054042"/>
    <w:rsid w:val="000544DF"/>
    <w:rsid w:val="00060B40"/>
    <w:rsid w:val="00065750"/>
    <w:rsid w:val="00065A9D"/>
    <w:rsid w:val="00065DB8"/>
    <w:rsid w:val="000669FF"/>
    <w:rsid w:val="000735A3"/>
    <w:rsid w:val="00076D40"/>
    <w:rsid w:val="00080B6B"/>
    <w:rsid w:val="000832D5"/>
    <w:rsid w:val="00085FE7"/>
    <w:rsid w:val="00087738"/>
    <w:rsid w:val="00096ECC"/>
    <w:rsid w:val="000A247A"/>
    <w:rsid w:val="000A4CF1"/>
    <w:rsid w:val="000A6509"/>
    <w:rsid w:val="000A77B0"/>
    <w:rsid w:val="000A7BFC"/>
    <w:rsid w:val="000B339C"/>
    <w:rsid w:val="000B4D2F"/>
    <w:rsid w:val="000B4EBD"/>
    <w:rsid w:val="000B76BA"/>
    <w:rsid w:val="000C047A"/>
    <w:rsid w:val="000C060B"/>
    <w:rsid w:val="000C19CE"/>
    <w:rsid w:val="000C56F7"/>
    <w:rsid w:val="000C62AF"/>
    <w:rsid w:val="000D002E"/>
    <w:rsid w:val="000D006A"/>
    <w:rsid w:val="000D01EA"/>
    <w:rsid w:val="000D6A4E"/>
    <w:rsid w:val="000D6BD5"/>
    <w:rsid w:val="000D7EB4"/>
    <w:rsid w:val="000E2C49"/>
    <w:rsid w:val="000E7950"/>
    <w:rsid w:val="000F07DB"/>
    <w:rsid w:val="000F0FE5"/>
    <w:rsid w:val="000F3E8F"/>
    <w:rsid w:val="001030F3"/>
    <w:rsid w:val="00110554"/>
    <w:rsid w:val="00110DA5"/>
    <w:rsid w:val="001113D9"/>
    <w:rsid w:val="00112208"/>
    <w:rsid w:val="0012297E"/>
    <w:rsid w:val="001232B4"/>
    <w:rsid w:val="00123584"/>
    <w:rsid w:val="00126F3E"/>
    <w:rsid w:val="00134C65"/>
    <w:rsid w:val="001351AF"/>
    <w:rsid w:val="00141A62"/>
    <w:rsid w:val="00142BC3"/>
    <w:rsid w:val="001434B2"/>
    <w:rsid w:val="00144CE4"/>
    <w:rsid w:val="0014535F"/>
    <w:rsid w:val="00147F6D"/>
    <w:rsid w:val="001540E2"/>
    <w:rsid w:val="00154D3D"/>
    <w:rsid w:val="00156B0B"/>
    <w:rsid w:val="00161D1B"/>
    <w:rsid w:val="00162F9A"/>
    <w:rsid w:val="001670F6"/>
    <w:rsid w:val="001718F8"/>
    <w:rsid w:val="0017193D"/>
    <w:rsid w:val="0017220B"/>
    <w:rsid w:val="00172B8D"/>
    <w:rsid w:val="001777B9"/>
    <w:rsid w:val="001815EE"/>
    <w:rsid w:val="00182180"/>
    <w:rsid w:val="00183803"/>
    <w:rsid w:val="00183BC4"/>
    <w:rsid w:val="00185900"/>
    <w:rsid w:val="00186B67"/>
    <w:rsid w:val="001929E6"/>
    <w:rsid w:val="001947C8"/>
    <w:rsid w:val="0019601D"/>
    <w:rsid w:val="001972EE"/>
    <w:rsid w:val="00197BCD"/>
    <w:rsid w:val="001A0DF3"/>
    <w:rsid w:val="001A2182"/>
    <w:rsid w:val="001A5D54"/>
    <w:rsid w:val="001B01B1"/>
    <w:rsid w:val="001B03ED"/>
    <w:rsid w:val="001B1CFF"/>
    <w:rsid w:val="001B30E7"/>
    <w:rsid w:val="001B3164"/>
    <w:rsid w:val="001B77DD"/>
    <w:rsid w:val="001C0D75"/>
    <w:rsid w:val="001C2425"/>
    <w:rsid w:val="001C4F7E"/>
    <w:rsid w:val="001C5193"/>
    <w:rsid w:val="001C6B5C"/>
    <w:rsid w:val="001C7400"/>
    <w:rsid w:val="001C786E"/>
    <w:rsid w:val="001D2E38"/>
    <w:rsid w:val="001E0B61"/>
    <w:rsid w:val="001E11BF"/>
    <w:rsid w:val="001E1CC5"/>
    <w:rsid w:val="001E4C2F"/>
    <w:rsid w:val="001E750E"/>
    <w:rsid w:val="001F12CD"/>
    <w:rsid w:val="001F4B48"/>
    <w:rsid w:val="001F6746"/>
    <w:rsid w:val="00205034"/>
    <w:rsid w:val="00207541"/>
    <w:rsid w:val="00207E10"/>
    <w:rsid w:val="002129B3"/>
    <w:rsid w:val="00216CED"/>
    <w:rsid w:val="002171EC"/>
    <w:rsid w:val="00223111"/>
    <w:rsid w:val="00224240"/>
    <w:rsid w:val="00225FFC"/>
    <w:rsid w:val="00226673"/>
    <w:rsid w:val="002302FE"/>
    <w:rsid w:val="00230C7D"/>
    <w:rsid w:val="00234852"/>
    <w:rsid w:val="0023558D"/>
    <w:rsid w:val="00241B48"/>
    <w:rsid w:val="00241E0F"/>
    <w:rsid w:val="00244051"/>
    <w:rsid w:val="002445C3"/>
    <w:rsid w:val="00250911"/>
    <w:rsid w:val="00251EF4"/>
    <w:rsid w:val="0025316E"/>
    <w:rsid w:val="002534B9"/>
    <w:rsid w:val="00264C12"/>
    <w:rsid w:val="002653F7"/>
    <w:rsid w:val="00265E70"/>
    <w:rsid w:val="0027465E"/>
    <w:rsid w:val="00274BEA"/>
    <w:rsid w:val="00280053"/>
    <w:rsid w:val="0028192C"/>
    <w:rsid w:val="00281BD4"/>
    <w:rsid w:val="002829EF"/>
    <w:rsid w:val="0029613B"/>
    <w:rsid w:val="002A7807"/>
    <w:rsid w:val="002B0EBF"/>
    <w:rsid w:val="002B4094"/>
    <w:rsid w:val="002B4386"/>
    <w:rsid w:val="002B6231"/>
    <w:rsid w:val="002B7A22"/>
    <w:rsid w:val="002C036C"/>
    <w:rsid w:val="002C049E"/>
    <w:rsid w:val="002C1FA9"/>
    <w:rsid w:val="002C3E64"/>
    <w:rsid w:val="002C529A"/>
    <w:rsid w:val="002C6323"/>
    <w:rsid w:val="002C6602"/>
    <w:rsid w:val="002C77D0"/>
    <w:rsid w:val="002D5111"/>
    <w:rsid w:val="002D751C"/>
    <w:rsid w:val="002D7991"/>
    <w:rsid w:val="002E1073"/>
    <w:rsid w:val="002E4A0D"/>
    <w:rsid w:val="002F1531"/>
    <w:rsid w:val="002F33D2"/>
    <w:rsid w:val="00302318"/>
    <w:rsid w:val="00302F01"/>
    <w:rsid w:val="00305FE8"/>
    <w:rsid w:val="00310109"/>
    <w:rsid w:val="00322898"/>
    <w:rsid w:val="00323972"/>
    <w:rsid w:val="00323C4F"/>
    <w:rsid w:val="00325397"/>
    <w:rsid w:val="00325BAB"/>
    <w:rsid w:val="00330C4F"/>
    <w:rsid w:val="00331DC0"/>
    <w:rsid w:val="003332D0"/>
    <w:rsid w:val="00340E9B"/>
    <w:rsid w:val="003410BE"/>
    <w:rsid w:val="00351440"/>
    <w:rsid w:val="0035345D"/>
    <w:rsid w:val="00357175"/>
    <w:rsid w:val="003604CB"/>
    <w:rsid w:val="00362350"/>
    <w:rsid w:val="003624A7"/>
    <w:rsid w:val="00374CD7"/>
    <w:rsid w:val="00375687"/>
    <w:rsid w:val="003768BA"/>
    <w:rsid w:val="00380E93"/>
    <w:rsid w:val="00386F35"/>
    <w:rsid w:val="003A06D8"/>
    <w:rsid w:val="003A30D1"/>
    <w:rsid w:val="003A60F9"/>
    <w:rsid w:val="003A71C6"/>
    <w:rsid w:val="003B05F4"/>
    <w:rsid w:val="003B2665"/>
    <w:rsid w:val="003B2717"/>
    <w:rsid w:val="003B402F"/>
    <w:rsid w:val="003C3BAE"/>
    <w:rsid w:val="003C4337"/>
    <w:rsid w:val="003C44DD"/>
    <w:rsid w:val="003C702F"/>
    <w:rsid w:val="003C78CB"/>
    <w:rsid w:val="003D2DAD"/>
    <w:rsid w:val="003D4B86"/>
    <w:rsid w:val="003D712B"/>
    <w:rsid w:val="003E031B"/>
    <w:rsid w:val="003E096D"/>
    <w:rsid w:val="003E0FD2"/>
    <w:rsid w:val="003E5CCF"/>
    <w:rsid w:val="003F0EA6"/>
    <w:rsid w:val="003F1597"/>
    <w:rsid w:val="003F1739"/>
    <w:rsid w:val="003F34A1"/>
    <w:rsid w:val="003F65DA"/>
    <w:rsid w:val="00400FD7"/>
    <w:rsid w:val="00404E98"/>
    <w:rsid w:val="004059B5"/>
    <w:rsid w:val="0041290B"/>
    <w:rsid w:val="00414944"/>
    <w:rsid w:val="00414DBD"/>
    <w:rsid w:val="004152AC"/>
    <w:rsid w:val="004156BA"/>
    <w:rsid w:val="00420814"/>
    <w:rsid w:val="00423BAE"/>
    <w:rsid w:val="00431534"/>
    <w:rsid w:val="00432FFD"/>
    <w:rsid w:val="004378B2"/>
    <w:rsid w:val="00440D13"/>
    <w:rsid w:val="004450EC"/>
    <w:rsid w:val="004452FF"/>
    <w:rsid w:val="00451F17"/>
    <w:rsid w:val="00451F73"/>
    <w:rsid w:val="004543E2"/>
    <w:rsid w:val="00461461"/>
    <w:rsid w:val="004651A0"/>
    <w:rsid w:val="004655B3"/>
    <w:rsid w:val="004673BB"/>
    <w:rsid w:val="00470D79"/>
    <w:rsid w:val="00471D0A"/>
    <w:rsid w:val="00476983"/>
    <w:rsid w:val="00477455"/>
    <w:rsid w:val="00477A7C"/>
    <w:rsid w:val="004865D9"/>
    <w:rsid w:val="00486A8A"/>
    <w:rsid w:val="00487C64"/>
    <w:rsid w:val="004912F1"/>
    <w:rsid w:val="004914FA"/>
    <w:rsid w:val="0049607F"/>
    <w:rsid w:val="004963D8"/>
    <w:rsid w:val="00497529"/>
    <w:rsid w:val="00497D6E"/>
    <w:rsid w:val="004A0B62"/>
    <w:rsid w:val="004A2559"/>
    <w:rsid w:val="004A3001"/>
    <w:rsid w:val="004A4F0A"/>
    <w:rsid w:val="004A6C1B"/>
    <w:rsid w:val="004A753E"/>
    <w:rsid w:val="004C360B"/>
    <w:rsid w:val="004C5446"/>
    <w:rsid w:val="004C7818"/>
    <w:rsid w:val="004D0E11"/>
    <w:rsid w:val="004D7233"/>
    <w:rsid w:val="004E36F4"/>
    <w:rsid w:val="004E504E"/>
    <w:rsid w:val="004E574D"/>
    <w:rsid w:val="004F0498"/>
    <w:rsid w:val="004F2DEE"/>
    <w:rsid w:val="004F3440"/>
    <w:rsid w:val="004F3695"/>
    <w:rsid w:val="004F43BF"/>
    <w:rsid w:val="004F466B"/>
    <w:rsid w:val="004F6074"/>
    <w:rsid w:val="004F70C7"/>
    <w:rsid w:val="005028E2"/>
    <w:rsid w:val="00502C4B"/>
    <w:rsid w:val="005049FF"/>
    <w:rsid w:val="00504EA6"/>
    <w:rsid w:val="00506D17"/>
    <w:rsid w:val="005110C2"/>
    <w:rsid w:val="005162AA"/>
    <w:rsid w:val="00516D72"/>
    <w:rsid w:val="00517A97"/>
    <w:rsid w:val="00520F23"/>
    <w:rsid w:val="0052415C"/>
    <w:rsid w:val="00527F04"/>
    <w:rsid w:val="005319E4"/>
    <w:rsid w:val="00543E10"/>
    <w:rsid w:val="00545E8C"/>
    <w:rsid w:val="00550F3A"/>
    <w:rsid w:val="0055287C"/>
    <w:rsid w:val="00552C99"/>
    <w:rsid w:val="00563CE0"/>
    <w:rsid w:val="00564A56"/>
    <w:rsid w:val="005651FA"/>
    <w:rsid w:val="00574BB4"/>
    <w:rsid w:val="0058669B"/>
    <w:rsid w:val="00586ABE"/>
    <w:rsid w:val="00587FA5"/>
    <w:rsid w:val="005926AA"/>
    <w:rsid w:val="005A1254"/>
    <w:rsid w:val="005A26B2"/>
    <w:rsid w:val="005A4095"/>
    <w:rsid w:val="005A415A"/>
    <w:rsid w:val="005A5816"/>
    <w:rsid w:val="005A5F21"/>
    <w:rsid w:val="005A750C"/>
    <w:rsid w:val="005B0A51"/>
    <w:rsid w:val="005B1F35"/>
    <w:rsid w:val="005B25B7"/>
    <w:rsid w:val="005B60F7"/>
    <w:rsid w:val="005B75F4"/>
    <w:rsid w:val="005C444B"/>
    <w:rsid w:val="005C4CCF"/>
    <w:rsid w:val="005C4D07"/>
    <w:rsid w:val="005D052D"/>
    <w:rsid w:val="005D2F92"/>
    <w:rsid w:val="005E044D"/>
    <w:rsid w:val="005E4B9F"/>
    <w:rsid w:val="005E6CC1"/>
    <w:rsid w:val="005F02DC"/>
    <w:rsid w:val="005F2BBA"/>
    <w:rsid w:val="005F471D"/>
    <w:rsid w:val="005F5729"/>
    <w:rsid w:val="00601011"/>
    <w:rsid w:val="006016B8"/>
    <w:rsid w:val="00605972"/>
    <w:rsid w:val="006066EE"/>
    <w:rsid w:val="00624228"/>
    <w:rsid w:val="006253CF"/>
    <w:rsid w:val="00625CEA"/>
    <w:rsid w:val="00627EBE"/>
    <w:rsid w:val="00630532"/>
    <w:rsid w:val="00630A23"/>
    <w:rsid w:val="00630EE7"/>
    <w:rsid w:val="00631C37"/>
    <w:rsid w:val="0063372F"/>
    <w:rsid w:val="00635CF3"/>
    <w:rsid w:val="006428D2"/>
    <w:rsid w:val="00646439"/>
    <w:rsid w:val="00652FA4"/>
    <w:rsid w:val="00660541"/>
    <w:rsid w:val="00660D5F"/>
    <w:rsid w:val="00661094"/>
    <w:rsid w:val="00665562"/>
    <w:rsid w:val="006763B4"/>
    <w:rsid w:val="00680AA8"/>
    <w:rsid w:val="0068414E"/>
    <w:rsid w:val="006870D7"/>
    <w:rsid w:val="00690779"/>
    <w:rsid w:val="00690918"/>
    <w:rsid w:val="006939A6"/>
    <w:rsid w:val="00696434"/>
    <w:rsid w:val="00697CA1"/>
    <w:rsid w:val="006A1B4B"/>
    <w:rsid w:val="006A4133"/>
    <w:rsid w:val="006B32C9"/>
    <w:rsid w:val="006B5648"/>
    <w:rsid w:val="006B6210"/>
    <w:rsid w:val="006B72B1"/>
    <w:rsid w:val="006B7990"/>
    <w:rsid w:val="006B7E3C"/>
    <w:rsid w:val="006C0635"/>
    <w:rsid w:val="006C06AC"/>
    <w:rsid w:val="006C3304"/>
    <w:rsid w:val="006D510C"/>
    <w:rsid w:val="006D5980"/>
    <w:rsid w:val="006D7148"/>
    <w:rsid w:val="006D7C51"/>
    <w:rsid w:val="006E0AB3"/>
    <w:rsid w:val="006E3590"/>
    <w:rsid w:val="006E683F"/>
    <w:rsid w:val="006E7D6A"/>
    <w:rsid w:val="006F2EB5"/>
    <w:rsid w:val="006F3EE9"/>
    <w:rsid w:val="006F6432"/>
    <w:rsid w:val="00704E80"/>
    <w:rsid w:val="0070510B"/>
    <w:rsid w:val="00705E24"/>
    <w:rsid w:val="007077B3"/>
    <w:rsid w:val="00712868"/>
    <w:rsid w:val="00714B43"/>
    <w:rsid w:val="007157B3"/>
    <w:rsid w:val="00715A65"/>
    <w:rsid w:val="0072026B"/>
    <w:rsid w:val="00720487"/>
    <w:rsid w:val="00722AAD"/>
    <w:rsid w:val="00723169"/>
    <w:rsid w:val="0072433A"/>
    <w:rsid w:val="00730F9F"/>
    <w:rsid w:val="007339AB"/>
    <w:rsid w:val="00734A4F"/>
    <w:rsid w:val="00737BA8"/>
    <w:rsid w:val="007407C9"/>
    <w:rsid w:val="0074280E"/>
    <w:rsid w:val="00746062"/>
    <w:rsid w:val="00746399"/>
    <w:rsid w:val="0075141B"/>
    <w:rsid w:val="007533D7"/>
    <w:rsid w:val="0075605C"/>
    <w:rsid w:val="0075701F"/>
    <w:rsid w:val="007577AD"/>
    <w:rsid w:val="0076001B"/>
    <w:rsid w:val="0076179E"/>
    <w:rsid w:val="007643B9"/>
    <w:rsid w:val="00773DF1"/>
    <w:rsid w:val="00776678"/>
    <w:rsid w:val="007768BE"/>
    <w:rsid w:val="00786202"/>
    <w:rsid w:val="00790731"/>
    <w:rsid w:val="007910DE"/>
    <w:rsid w:val="007915ED"/>
    <w:rsid w:val="00791940"/>
    <w:rsid w:val="007A0C5E"/>
    <w:rsid w:val="007A7118"/>
    <w:rsid w:val="007A7C08"/>
    <w:rsid w:val="007B0851"/>
    <w:rsid w:val="007B17FA"/>
    <w:rsid w:val="007B4A85"/>
    <w:rsid w:val="007B571B"/>
    <w:rsid w:val="007B5946"/>
    <w:rsid w:val="007B7917"/>
    <w:rsid w:val="007C1286"/>
    <w:rsid w:val="007C3871"/>
    <w:rsid w:val="007C3C5E"/>
    <w:rsid w:val="007C4334"/>
    <w:rsid w:val="007D0653"/>
    <w:rsid w:val="007D63BC"/>
    <w:rsid w:val="007D65B7"/>
    <w:rsid w:val="007E4751"/>
    <w:rsid w:val="007E49A4"/>
    <w:rsid w:val="007E7B01"/>
    <w:rsid w:val="007F1202"/>
    <w:rsid w:val="007F323D"/>
    <w:rsid w:val="007F4195"/>
    <w:rsid w:val="00803FB0"/>
    <w:rsid w:val="00806463"/>
    <w:rsid w:val="00812318"/>
    <w:rsid w:val="00812C8A"/>
    <w:rsid w:val="0081551E"/>
    <w:rsid w:val="00816C0C"/>
    <w:rsid w:val="00820AA1"/>
    <w:rsid w:val="00825443"/>
    <w:rsid w:val="00825808"/>
    <w:rsid w:val="00826E58"/>
    <w:rsid w:val="00833199"/>
    <w:rsid w:val="00834EBA"/>
    <w:rsid w:val="00837675"/>
    <w:rsid w:val="00840E3A"/>
    <w:rsid w:val="00840EF3"/>
    <w:rsid w:val="008442E0"/>
    <w:rsid w:val="00845586"/>
    <w:rsid w:val="0085154F"/>
    <w:rsid w:val="00853D2A"/>
    <w:rsid w:val="008548BB"/>
    <w:rsid w:val="00854BF0"/>
    <w:rsid w:val="00856FC4"/>
    <w:rsid w:val="00860798"/>
    <w:rsid w:val="008625C6"/>
    <w:rsid w:val="00865E7D"/>
    <w:rsid w:val="00870ED2"/>
    <w:rsid w:val="0087113E"/>
    <w:rsid w:val="0087236D"/>
    <w:rsid w:val="00872E82"/>
    <w:rsid w:val="0087429C"/>
    <w:rsid w:val="00874CA8"/>
    <w:rsid w:val="00876679"/>
    <w:rsid w:val="00881E2E"/>
    <w:rsid w:val="0088513A"/>
    <w:rsid w:val="00886E4C"/>
    <w:rsid w:val="0088705E"/>
    <w:rsid w:val="0089159D"/>
    <w:rsid w:val="00894E14"/>
    <w:rsid w:val="008952FF"/>
    <w:rsid w:val="008A21D5"/>
    <w:rsid w:val="008A455C"/>
    <w:rsid w:val="008A5257"/>
    <w:rsid w:val="008A5AA8"/>
    <w:rsid w:val="008A6595"/>
    <w:rsid w:val="008B57E4"/>
    <w:rsid w:val="008C7FA3"/>
    <w:rsid w:val="008D2456"/>
    <w:rsid w:val="008D2F22"/>
    <w:rsid w:val="008D6B01"/>
    <w:rsid w:val="008D7C7D"/>
    <w:rsid w:val="008E0CA7"/>
    <w:rsid w:val="008E1E96"/>
    <w:rsid w:val="008E410E"/>
    <w:rsid w:val="008E5D08"/>
    <w:rsid w:val="008F2D85"/>
    <w:rsid w:val="008F2D9B"/>
    <w:rsid w:val="008F3C58"/>
    <w:rsid w:val="009017C3"/>
    <w:rsid w:val="00904A39"/>
    <w:rsid w:val="00905448"/>
    <w:rsid w:val="00912305"/>
    <w:rsid w:val="00913B1C"/>
    <w:rsid w:val="00921318"/>
    <w:rsid w:val="009216BC"/>
    <w:rsid w:val="00921C1A"/>
    <w:rsid w:val="00923170"/>
    <w:rsid w:val="009261B9"/>
    <w:rsid w:val="00927700"/>
    <w:rsid w:val="00930C4A"/>
    <w:rsid w:val="009324E5"/>
    <w:rsid w:val="009373F9"/>
    <w:rsid w:val="00941379"/>
    <w:rsid w:val="00941763"/>
    <w:rsid w:val="0094178B"/>
    <w:rsid w:val="00947B18"/>
    <w:rsid w:val="00952D72"/>
    <w:rsid w:val="00954552"/>
    <w:rsid w:val="00957B94"/>
    <w:rsid w:val="00963000"/>
    <w:rsid w:val="00963B76"/>
    <w:rsid w:val="00964532"/>
    <w:rsid w:val="00964E71"/>
    <w:rsid w:val="00970193"/>
    <w:rsid w:val="00971392"/>
    <w:rsid w:val="0097179D"/>
    <w:rsid w:val="009745D5"/>
    <w:rsid w:val="00974A8B"/>
    <w:rsid w:val="009755E5"/>
    <w:rsid w:val="00977810"/>
    <w:rsid w:val="0098095F"/>
    <w:rsid w:val="00984D3D"/>
    <w:rsid w:val="00987757"/>
    <w:rsid w:val="0099062B"/>
    <w:rsid w:val="009918A0"/>
    <w:rsid w:val="0099293C"/>
    <w:rsid w:val="00993927"/>
    <w:rsid w:val="0099491E"/>
    <w:rsid w:val="00995ACF"/>
    <w:rsid w:val="0099735D"/>
    <w:rsid w:val="009A5EBA"/>
    <w:rsid w:val="009A6275"/>
    <w:rsid w:val="009A69CB"/>
    <w:rsid w:val="009B02A8"/>
    <w:rsid w:val="009B171B"/>
    <w:rsid w:val="009B3FAA"/>
    <w:rsid w:val="009C3780"/>
    <w:rsid w:val="009D1FA0"/>
    <w:rsid w:val="009D2C10"/>
    <w:rsid w:val="009D32E0"/>
    <w:rsid w:val="009D7058"/>
    <w:rsid w:val="009D7636"/>
    <w:rsid w:val="009E3802"/>
    <w:rsid w:val="009E4D0B"/>
    <w:rsid w:val="009E5013"/>
    <w:rsid w:val="009E6531"/>
    <w:rsid w:val="009F599C"/>
    <w:rsid w:val="009F5CD4"/>
    <w:rsid w:val="009F720C"/>
    <w:rsid w:val="00A13FC2"/>
    <w:rsid w:val="00A1481C"/>
    <w:rsid w:val="00A214B1"/>
    <w:rsid w:val="00A4041C"/>
    <w:rsid w:val="00A40751"/>
    <w:rsid w:val="00A4094B"/>
    <w:rsid w:val="00A418B5"/>
    <w:rsid w:val="00A45EFE"/>
    <w:rsid w:val="00A4740D"/>
    <w:rsid w:val="00A47855"/>
    <w:rsid w:val="00A5242E"/>
    <w:rsid w:val="00A53765"/>
    <w:rsid w:val="00A551B0"/>
    <w:rsid w:val="00A55539"/>
    <w:rsid w:val="00A5704C"/>
    <w:rsid w:val="00A578FB"/>
    <w:rsid w:val="00A623E3"/>
    <w:rsid w:val="00A63841"/>
    <w:rsid w:val="00A63B00"/>
    <w:rsid w:val="00A64413"/>
    <w:rsid w:val="00A644C6"/>
    <w:rsid w:val="00A70AC7"/>
    <w:rsid w:val="00A73569"/>
    <w:rsid w:val="00A751E1"/>
    <w:rsid w:val="00A76729"/>
    <w:rsid w:val="00A77197"/>
    <w:rsid w:val="00A812C3"/>
    <w:rsid w:val="00A81C52"/>
    <w:rsid w:val="00A863A4"/>
    <w:rsid w:val="00A86654"/>
    <w:rsid w:val="00A90512"/>
    <w:rsid w:val="00A93598"/>
    <w:rsid w:val="00A9362F"/>
    <w:rsid w:val="00AA1033"/>
    <w:rsid w:val="00AA513F"/>
    <w:rsid w:val="00AA56B3"/>
    <w:rsid w:val="00AA6164"/>
    <w:rsid w:val="00AA73D9"/>
    <w:rsid w:val="00AA7591"/>
    <w:rsid w:val="00AA7EAF"/>
    <w:rsid w:val="00AB1030"/>
    <w:rsid w:val="00AB60E5"/>
    <w:rsid w:val="00AB6297"/>
    <w:rsid w:val="00AB638F"/>
    <w:rsid w:val="00AC06C2"/>
    <w:rsid w:val="00AC514F"/>
    <w:rsid w:val="00AC59A8"/>
    <w:rsid w:val="00AC63CC"/>
    <w:rsid w:val="00AD210A"/>
    <w:rsid w:val="00AD478E"/>
    <w:rsid w:val="00AD505D"/>
    <w:rsid w:val="00AD7AFF"/>
    <w:rsid w:val="00AE0157"/>
    <w:rsid w:val="00AE124A"/>
    <w:rsid w:val="00AE4ECD"/>
    <w:rsid w:val="00AF1228"/>
    <w:rsid w:val="00AF374B"/>
    <w:rsid w:val="00AF478C"/>
    <w:rsid w:val="00B01BCD"/>
    <w:rsid w:val="00B01DFA"/>
    <w:rsid w:val="00B02B59"/>
    <w:rsid w:val="00B04CAC"/>
    <w:rsid w:val="00B05F22"/>
    <w:rsid w:val="00B06726"/>
    <w:rsid w:val="00B13A78"/>
    <w:rsid w:val="00B216F1"/>
    <w:rsid w:val="00B23194"/>
    <w:rsid w:val="00B272EB"/>
    <w:rsid w:val="00B306D7"/>
    <w:rsid w:val="00B32B4C"/>
    <w:rsid w:val="00B43576"/>
    <w:rsid w:val="00B507CA"/>
    <w:rsid w:val="00B51C77"/>
    <w:rsid w:val="00B53A37"/>
    <w:rsid w:val="00B5686E"/>
    <w:rsid w:val="00B56C43"/>
    <w:rsid w:val="00B57E9E"/>
    <w:rsid w:val="00B60506"/>
    <w:rsid w:val="00B61AC7"/>
    <w:rsid w:val="00B61D75"/>
    <w:rsid w:val="00B62C79"/>
    <w:rsid w:val="00B63899"/>
    <w:rsid w:val="00B6401D"/>
    <w:rsid w:val="00B6468D"/>
    <w:rsid w:val="00B7137B"/>
    <w:rsid w:val="00B72764"/>
    <w:rsid w:val="00B7300D"/>
    <w:rsid w:val="00B73A7F"/>
    <w:rsid w:val="00B75F79"/>
    <w:rsid w:val="00B7697E"/>
    <w:rsid w:val="00B80CC2"/>
    <w:rsid w:val="00B8154B"/>
    <w:rsid w:val="00B819D2"/>
    <w:rsid w:val="00B81EC7"/>
    <w:rsid w:val="00B85E02"/>
    <w:rsid w:val="00B8683C"/>
    <w:rsid w:val="00B868AF"/>
    <w:rsid w:val="00B90B7C"/>
    <w:rsid w:val="00B92214"/>
    <w:rsid w:val="00B971CA"/>
    <w:rsid w:val="00BA6D73"/>
    <w:rsid w:val="00BB1372"/>
    <w:rsid w:val="00BB2F8B"/>
    <w:rsid w:val="00BB3D30"/>
    <w:rsid w:val="00BB419F"/>
    <w:rsid w:val="00BB42AD"/>
    <w:rsid w:val="00BB6ECB"/>
    <w:rsid w:val="00BC1871"/>
    <w:rsid w:val="00BD337F"/>
    <w:rsid w:val="00BD6327"/>
    <w:rsid w:val="00BE46D5"/>
    <w:rsid w:val="00BF0FFE"/>
    <w:rsid w:val="00BF3B6F"/>
    <w:rsid w:val="00C0166E"/>
    <w:rsid w:val="00C051F9"/>
    <w:rsid w:val="00C102FA"/>
    <w:rsid w:val="00C1704A"/>
    <w:rsid w:val="00C17129"/>
    <w:rsid w:val="00C215DB"/>
    <w:rsid w:val="00C22F7F"/>
    <w:rsid w:val="00C234F7"/>
    <w:rsid w:val="00C27CF8"/>
    <w:rsid w:val="00C30E84"/>
    <w:rsid w:val="00C310BD"/>
    <w:rsid w:val="00C35ADA"/>
    <w:rsid w:val="00C37BDC"/>
    <w:rsid w:val="00C403BE"/>
    <w:rsid w:val="00C42CA0"/>
    <w:rsid w:val="00C5311D"/>
    <w:rsid w:val="00C558C4"/>
    <w:rsid w:val="00C56F9C"/>
    <w:rsid w:val="00C62A6A"/>
    <w:rsid w:val="00C62C2D"/>
    <w:rsid w:val="00C632C2"/>
    <w:rsid w:val="00C63486"/>
    <w:rsid w:val="00C65478"/>
    <w:rsid w:val="00C67D75"/>
    <w:rsid w:val="00C67FAF"/>
    <w:rsid w:val="00C70103"/>
    <w:rsid w:val="00C70587"/>
    <w:rsid w:val="00C71DBC"/>
    <w:rsid w:val="00C7579F"/>
    <w:rsid w:val="00C84C87"/>
    <w:rsid w:val="00C85579"/>
    <w:rsid w:val="00C92812"/>
    <w:rsid w:val="00C950CB"/>
    <w:rsid w:val="00C97392"/>
    <w:rsid w:val="00C974F4"/>
    <w:rsid w:val="00CA17E0"/>
    <w:rsid w:val="00CA4942"/>
    <w:rsid w:val="00CB472A"/>
    <w:rsid w:val="00CB6010"/>
    <w:rsid w:val="00CB7634"/>
    <w:rsid w:val="00CC4B7C"/>
    <w:rsid w:val="00CC7B1F"/>
    <w:rsid w:val="00CD3ECA"/>
    <w:rsid w:val="00CD3F48"/>
    <w:rsid w:val="00CD4DA2"/>
    <w:rsid w:val="00CD6E66"/>
    <w:rsid w:val="00CD6FF4"/>
    <w:rsid w:val="00CE0A89"/>
    <w:rsid w:val="00CE50DC"/>
    <w:rsid w:val="00CE55AA"/>
    <w:rsid w:val="00CE614B"/>
    <w:rsid w:val="00CE61CD"/>
    <w:rsid w:val="00CE6F2E"/>
    <w:rsid w:val="00CF0AD6"/>
    <w:rsid w:val="00CF1FAB"/>
    <w:rsid w:val="00CF5D0B"/>
    <w:rsid w:val="00CF71A0"/>
    <w:rsid w:val="00CF760B"/>
    <w:rsid w:val="00D0030C"/>
    <w:rsid w:val="00D00D8B"/>
    <w:rsid w:val="00D06D8A"/>
    <w:rsid w:val="00D07133"/>
    <w:rsid w:val="00D079DE"/>
    <w:rsid w:val="00D15341"/>
    <w:rsid w:val="00D16F3E"/>
    <w:rsid w:val="00D2085D"/>
    <w:rsid w:val="00D2342B"/>
    <w:rsid w:val="00D26CE6"/>
    <w:rsid w:val="00D2747E"/>
    <w:rsid w:val="00D307B9"/>
    <w:rsid w:val="00D30887"/>
    <w:rsid w:val="00D308AC"/>
    <w:rsid w:val="00D314D5"/>
    <w:rsid w:val="00D316BC"/>
    <w:rsid w:val="00D31ED3"/>
    <w:rsid w:val="00D37675"/>
    <w:rsid w:val="00D41C36"/>
    <w:rsid w:val="00D41CC8"/>
    <w:rsid w:val="00D60249"/>
    <w:rsid w:val="00D61508"/>
    <w:rsid w:val="00D616F8"/>
    <w:rsid w:val="00D646CE"/>
    <w:rsid w:val="00D653F9"/>
    <w:rsid w:val="00D657EC"/>
    <w:rsid w:val="00D73F28"/>
    <w:rsid w:val="00D75E7E"/>
    <w:rsid w:val="00D769E5"/>
    <w:rsid w:val="00D7791A"/>
    <w:rsid w:val="00D807DA"/>
    <w:rsid w:val="00D80978"/>
    <w:rsid w:val="00D81880"/>
    <w:rsid w:val="00D81A22"/>
    <w:rsid w:val="00D82383"/>
    <w:rsid w:val="00D825BD"/>
    <w:rsid w:val="00D85294"/>
    <w:rsid w:val="00D87D3E"/>
    <w:rsid w:val="00D93A01"/>
    <w:rsid w:val="00D94325"/>
    <w:rsid w:val="00D94C72"/>
    <w:rsid w:val="00D952D1"/>
    <w:rsid w:val="00D95335"/>
    <w:rsid w:val="00DA5F93"/>
    <w:rsid w:val="00DB1209"/>
    <w:rsid w:val="00DB40FA"/>
    <w:rsid w:val="00DB65F7"/>
    <w:rsid w:val="00DB7082"/>
    <w:rsid w:val="00DC20AB"/>
    <w:rsid w:val="00DC6599"/>
    <w:rsid w:val="00DC66F8"/>
    <w:rsid w:val="00DD1CDA"/>
    <w:rsid w:val="00DD2E19"/>
    <w:rsid w:val="00DD7E2A"/>
    <w:rsid w:val="00DE1534"/>
    <w:rsid w:val="00DE20DE"/>
    <w:rsid w:val="00DE2328"/>
    <w:rsid w:val="00DF3C08"/>
    <w:rsid w:val="00DF41EA"/>
    <w:rsid w:val="00E011AB"/>
    <w:rsid w:val="00E029CE"/>
    <w:rsid w:val="00E02A66"/>
    <w:rsid w:val="00E05015"/>
    <w:rsid w:val="00E05976"/>
    <w:rsid w:val="00E06979"/>
    <w:rsid w:val="00E06D83"/>
    <w:rsid w:val="00E14571"/>
    <w:rsid w:val="00E17FCA"/>
    <w:rsid w:val="00E2203F"/>
    <w:rsid w:val="00E226AA"/>
    <w:rsid w:val="00E30A3E"/>
    <w:rsid w:val="00E314F7"/>
    <w:rsid w:val="00E31AA1"/>
    <w:rsid w:val="00E32766"/>
    <w:rsid w:val="00E32AB0"/>
    <w:rsid w:val="00E33DDE"/>
    <w:rsid w:val="00E36D69"/>
    <w:rsid w:val="00E37599"/>
    <w:rsid w:val="00E37E1D"/>
    <w:rsid w:val="00E407CD"/>
    <w:rsid w:val="00E42496"/>
    <w:rsid w:val="00E44AF6"/>
    <w:rsid w:val="00E4713A"/>
    <w:rsid w:val="00E542F3"/>
    <w:rsid w:val="00E600DA"/>
    <w:rsid w:val="00E61C32"/>
    <w:rsid w:val="00E66115"/>
    <w:rsid w:val="00E70302"/>
    <w:rsid w:val="00E77CC2"/>
    <w:rsid w:val="00E80B18"/>
    <w:rsid w:val="00E82405"/>
    <w:rsid w:val="00E85591"/>
    <w:rsid w:val="00E91A7C"/>
    <w:rsid w:val="00E95772"/>
    <w:rsid w:val="00E96A96"/>
    <w:rsid w:val="00EA10EE"/>
    <w:rsid w:val="00EA1EA4"/>
    <w:rsid w:val="00EA3D48"/>
    <w:rsid w:val="00EA5968"/>
    <w:rsid w:val="00EA6E69"/>
    <w:rsid w:val="00EA7D1A"/>
    <w:rsid w:val="00EB2904"/>
    <w:rsid w:val="00EB42D4"/>
    <w:rsid w:val="00EC154B"/>
    <w:rsid w:val="00EC3360"/>
    <w:rsid w:val="00EC36DD"/>
    <w:rsid w:val="00EC5964"/>
    <w:rsid w:val="00EC7BBD"/>
    <w:rsid w:val="00ED0436"/>
    <w:rsid w:val="00ED0AA1"/>
    <w:rsid w:val="00ED0D61"/>
    <w:rsid w:val="00ED302E"/>
    <w:rsid w:val="00ED468E"/>
    <w:rsid w:val="00ED6B9E"/>
    <w:rsid w:val="00EE1331"/>
    <w:rsid w:val="00EE595B"/>
    <w:rsid w:val="00EE77DE"/>
    <w:rsid w:val="00EF0670"/>
    <w:rsid w:val="00EF5F3B"/>
    <w:rsid w:val="00EF7A43"/>
    <w:rsid w:val="00F019C8"/>
    <w:rsid w:val="00F05869"/>
    <w:rsid w:val="00F07E5D"/>
    <w:rsid w:val="00F11887"/>
    <w:rsid w:val="00F1314D"/>
    <w:rsid w:val="00F14440"/>
    <w:rsid w:val="00F1586F"/>
    <w:rsid w:val="00F16313"/>
    <w:rsid w:val="00F20077"/>
    <w:rsid w:val="00F221C5"/>
    <w:rsid w:val="00F22261"/>
    <w:rsid w:val="00F2233E"/>
    <w:rsid w:val="00F3010C"/>
    <w:rsid w:val="00F30E14"/>
    <w:rsid w:val="00F32C57"/>
    <w:rsid w:val="00F33B35"/>
    <w:rsid w:val="00F3410E"/>
    <w:rsid w:val="00F438D1"/>
    <w:rsid w:val="00F43E2E"/>
    <w:rsid w:val="00F45346"/>
    <w:rsid w:val="00F464C4"/>
    <w:rsid w:val="00F51DD5"/>
    <w:rsid w:val="00F567EC"/>
    <w:rsid w:val="00F6373C"/>
    <w:rsid w:val="00F65DDF"/>
    <w:rsid w:val="00F65FC3"/>
    <w:rsid w:val="00F71F94"/>
    <w:rsid w:val="00F72EC7"/>
    <w:rsid w:val="00F7366B"/>
    <w:rsid w:val="00F74DD8"/>
    <w:rsid w:val="00F763B9"/>
    <w:rsid w:val="00F77765"/>
    <w:rsid w:val="00F81865"/>
    <w:rsid w:val="00F8278D"/>
    <w:rsid w:val="00F86EA7"/>
    <w:rsid w:val="00F90639"/>
    <w:rsid w:val="00F90AF9"/>
    <w:rsid w:val="00F95761"/>
    <w:rsid w:val="00F957C0"/>
    <w:rsid w:val="00F958FE"/>
    <w:rsid w:val="00F95F9E"/>
    <w:rsid w:val="00FA16FC"/>
    <w:rsid w:val="00FA28A7"/>
    <w:rsid w:val="00FA3069"/>
    <w:rsid w:val="00FA5E1C"/>
    <w:rsid w:val="00FA71C0"/>
    <w:rsid w:val="00FB260B"/>
    <w:rsid w:val="00FB3BC1"/>
    <w:rsid w:val="00FB4182"/>
    <w:rsid w:val="00FB5F7E"/>
    <w:rsid w:val="00FB6945"/>
    <w:rsid w:val="00FB6A37"/>
    <w:rsid w:val="00FC304D"/>
    <w:rsid w:val="00FC3294"/>
    <w:rsid w:val="00FC5B5B"/>
    <w:rsid w:val="00FC5CD3"/>
    <w:rsid w:val="00FD3BFA"/>
    <w:rsid w:val="00FD7074"/>
    <w:rsid w:val="00FD77E8"/>
    <w:rsid w:val="00FE1456"/>
    <w:rsid w:val="00FE6E6F"/>
    <w:rsid w:val="00FF30C3"/>
    <w:rsid w:val="00FF31DE"/>
    <w:rsid w:val="00FF4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5E258"/>
  <w15:docId w15:val="{33D2A122-F1CE-854F-AF21-52BF2F25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7990"/>
    <w:pPr>
      <w:tabs>
        <w:tab w:val="left" w:pos="720"/>
        <w:tab w:val="left" w:pos="4176"/>
        <w:tab w:val="left" w:pos="5616"/>
        <w:tab w:val="left" w:pos="6336"/>
      </w:tabs>
      <w:spacing w:line="240" w:lineRule="atLeast"/>
    </w:pPr>
    <w:rPr>
      <w:rFonts w:asciiTheme="minorHAnsi" w:hAnsiTheme="minorHAnsi"/>
      <w:sz w:val="24"/>
    </w:rPr>
  </w:style>
  <w:style w:type="paragraph" w:styleId="Heading1">
    <w:name w:val="heading 1"/>
    <w:qFormat/>
    <w:rsid w:val="006B7990"/>
    <w:pPr>
      <w:tabs>
        <w:tab w:val="left" w:pos="720"/>
        <w:tab w:val="left" w:pos="1440"/>
      </w:tabs>
      <w:spacing w:line="240" w:lineRule="atLeast"/>
      <w:ind w:left="720" w:hanging="720"/>
      <w:jc w:val="center"/>
      <w:outlineLvl w:val="0"/>
    </w:pPr>
    <w:rPr>
      <w:rFonts w:asciiTheme="majorHAnsi" w:hAnsiTheme="majorHAnsi"/>
      <w:sz w:val="24"/>
    </w:rPr>
  </w:style>
  <w:style w:type="paragraph" w:styleId="Heading2">
    <w:name w:val="heading 2"/>
    <w:qFormat/>
    <w:pPr>
      <w:tabs>
        <w:tab w:val="left" w:pos="1440"/>
      </w:tabs>
      <w:spacing w:line="240" w:lineRule="atLeast"/>
      <w:ind w:left="1440" w:hanging="720"/>
      <w:outlineLvl w:val="1"/>
    </w:pPr>
    <w:rPr>
      <w:rFonts w:ascii="Courier" w:hAnsi="Courier"/>
      <w:sz w:val="24"/>
    </w:rPr>
  </w:style>
  <w:style w:type="paragraph" w:styleId="Heading3">
    <w:name w:val="heading 3"/>
    <w:qFormat/>
    <w:pPr>
      <w:tabs>
        <w:tab w:val="left" w:pos="2160"/>
      </w:tabs>
      <w:spacing w:line="240" w:lineRule="atLeast"/>
      <w:ind w:left="2160" w:hanging="720"/>
      <w:outlineLvl w:val="2"/>
    </w:pPr>
    <w:rPr>
      <w:rFonts w:ascii="Courier" w:hAnsi="Courier"/>
      <w:sz w:val="24"/>
    </w:rPr>
  </w:style>
  <w:style w:type="paragraph" w:styleId="Heading4">
    <w:name w:val="heading 4"/>
    <w:qFormat/>
    <w:pPr>
      <w:tabs>
        <w:tab w:val="left" w:pos="2880"/>
      </w:tabs>
      <w:spacing w:line="240" w:lineRule="atLeast"/>
      <w:ind w:left="2880" w:hanging="720"/>
      <w:outlineLvl w:val="3"/>
    </w:pPr>
    <w:rPr>
      <w:rFonts w:ascii="Courier" w:hAnsi="Courier"/>
      <w:sz w:val="24"/>
    </w:rPr>
  </w:style>
  <w:style w:type="paragraph" w:styleId="Heading5">
    <w:name w:val="heading 5"/>
    <w:qFormat/>
    <w:pPr>
      <w:tabs>
        <w:tab w:val="left" w:pos="3600"/>
      </w:tabs>
      <w:spacing w:line="240" w:lineRule="atLeast"/>
      <w:ind w:left="3600" w:hanging="720"/>
      <w:outlineLvl w:val="4"/>
    </w:pPr>
    <w:rPr>
      <w:rFonts w:ascii="Courier" w:hAnsi="Courier"/>
      <w:sz w:val="24"/>
    </w:rPr>
  </w:style>
  <w:style w:type="paragraph" w:styleId="Heading6">
    <w:name w:val="heading 6"/>
    <w:qFormat/>
    <w:pPr>
      <w:tabs>
        <w:tab w:val="left" w:pos="4320"/>
      </w:tabs>
      <w:spacing w:line="240" w:lineRule="atLeast"/>
      <w:ind w:left="4320" w:hanging="720"/>
      <w:outlineLvl w:val="5"/>
    </w:pPr>
    <w:rPr>
      <w:rFonts w:ascii="Courier" w:hAnsi="Courier"/>
      <w:sz w:val="24"/>
    </w:rPr>
  </w:style>
  <w:style w:type="paragraph" w:styleId="Heading7">
    <w:name w:val="heading 7"/>
    <w:qFormat/>
    <w:pPr>
      <w:tabs>
        <w:tab w:val="left" w:pos="5040"/>
      </w:tabs>
      <w:spacing w:line="240" w:lineRule="atLeast"/>
      <w:ind w:left="5040" w:hanging="720"/>
      <w:outlineLvl w:val="6"/>
    </w:pPr>
    <w:rPr>
      <w:rFonts w:ascii="Courier" w:hAnsi="Courier"/>
      <w:sz w:val="24"/>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pPr>
      <w:tabs>
        <w:tab w:val="right" w:leader="dot" w:pos="8640"/>
      </w:tabs>
      <w:spacing w:line="240" w:lineRule="atLeast"/>
      <w:ind w:left="1728" w:hanging="288"/>
    </w:pPr>
    <w:rPr>
      <w:rFonts w:ascii="Courier" w:hAnsi="Courier"/>
      <w:sz w:val="24"/>
    </w:rPr>
  </w:style>
  <w:style w:type="paragraph" w:styleId="TOC3">
    <w:name w:val="toc 3"/>
    <w:semiHidden/>
    <w:pPr>
      <w:tabs>
        <w:tab w:val="right" w:leader="dot" w:pos="8640"/>
      </w:tabs>
      <w:spacing w:line="240" w:lineRule="atLeast"/>
      <w:ind w:left="1440" w:hanging="288"/>
    </w:pPr>
    <w:rPr>
      <w:rFonts w:ascii="Courier" w:hAnsi="Courier"/>
      <w:sz w:val="24"/>
    </w:rPr>
  </w:style>
  <w:style w:type="paragraph" w:styleId="TOC2">
    <w:name w:val="toc 2"/>
    <w:semiHidden/>
    <w:pPr>
      <w:tabs>
        <w:tab w:val="right" w:leader="dot" w:pos="8640"/>
      </w:tabs>
      <w:spacing w:line="240" w:lineRule="atLeast"/>
      <w:ind w:left="864" w:hanging="288"/>
    </w:pPr>
    <w:rPr>
      <w:rFonts w:ascii="Courier" w:hAnsi="Courier"/>
      <w:sz w:val="24"/>
    </w:rPr>
  </w:style>
  <w:style w:type="paragraph" w:styleId="TOC1">
    <w:name w:val="toc 1"/>
    <w:semiHidden/>
    <w:pPr>
      <w:tabs>
        <w:tab w:val="right" w:leader="dot" w:pos="8640"/>
      </w:tabs>
      <w:spacing w:before="240" w:line="240" w:lineRule="atLeast"/>
      <w:ind w:left="288" w:hanging="288"/>
    </w:pPr>
    <w:rPr>
      <w:rFonts w:ascii="Courier" w:hAnsi="Courier"/>
      <w:sz w:val="24"/>
    </w:rPr>
  </w:style>
  <w:style w:type="paragraph" w:styleId="Footer">
    <w:name w:val="footer"/>
    <w:basedOn w:val="Normal"/>
    <w:pPr>
      <w:tabs>
        <w:tab w:val="clear" w:pos="720"/>
        <w:tab w:val="clear" w:pos="4176"/>
        <w:tab w:val="clear" w:pos="5616"/>
        <w:tab w:val="clear" w:pos="6336"/>
        <w:tab w:val="center" w:pos="4320"/>
        <w:tab w:val="right" w:pos="8640"/>
      </w:tabs>
    </w:pPr>
  </w:style>
  <w:style w:type="paragraph" w:styleId="FootnoteText">
    <w:name w:val="footnote text"/>
    <w:semiHidden/>
    <w:pPr>
      <w:spacing w:before="240" w:line="240" w:lineRule="atLeast"/>
      <w:ind w:firstLine="720"/>
    </w:pPr>
    <w:rPr>
      <w:rFonts w:ascii="Lucida Fax" w:hAnsi="Lucida Fax"/>
    </w:rPr>
  </w:style>
  <w:style w:type="paragraph" w:styleId="NormalIndent">
    <w:name w:val="Normal Indent"/>
    <w:basedOn w:val="Normal"/>
    <w:pPr>
      <w:ind w:left="720"/>
    </w:pPr>
  </w:style>
  <w:style w:type="paragraph" w:customStyle="1" w:styleId="CP">
    <w:name w:val="CP"/>
    <w:pPr>
      <w:tabs>
        <w:tab w:val="left" w:pos="1296"/>
        <w:tab w:val="left" w:pos="1872"/>
        <w:tab w:val="left" w:pos="5904"/>
        <w:tab w:val="left" w:pos="8064"/>
      </w:tabs>
      <w:spacing w:line="240" w:lineRule="atLeast"/>
      <w:ind w:left="8064" w:hanging="8064"/>
    </w:pPr>
    <w:rPr>
      <w:rFonts w:ascii="Courier" w:hAnsi="Courier"/>
      <w:sz w:val="24"/>
    </w:rPr>
  </w:style>
  <w:style w:type="paragraph" w:customStyle="1" w:styleId="T1">
    <w:name w:val="T1"/>
    <w:pPr>
      <w:spacing w:line="240" w:lineRule="atLeast"/>
      <w:ind w:left="720"/>
    </w:pPr>
    <w:rPr>
      <w:rFonts w:ascii="Courier" w:hAnsi="Courier"/>
      <w:sz w:val="24"/>
    </w:rPr>
  </w:style>
  <w:style w:type="paragraph" w:customStyle="1" w:styleId="T2">
    <w:name w:val="T2"/>
    <w:pPr>
      <w:spacing w:line="240" w:lineRule="atLeast"/>
      <w:ind w:left="1440"/>
    </w:pPr>
    <w:rPr>
      <w:rFonts w:ascii="Courier" w:hAnsi="Courier"/>
      <w:sz w:val="24"/>
    </w:rPr>
  </w:style>
  <w:style w:type="paragraph" w:customStyle="1" w:styleId="T3">
    <w:name w:val="T3"/>
    <w:pPr>
      <w:spacing w:line="240" w:lineRule="atLeast"/>
      <w:ind w:left="2160"/>
    </w:pPr>
    <w:rPr>
      <w:rFonts w:ascii="Courier" w:hAnsi="Courier"/>
      <w:sz w:val="24"/>
    </w:rPr>
  </w:style>
  <w:style w:type="paragraph" w:customStyle="1" w:styleId="T4">
    <w:name w:val="T4"/>
    <w:pPr>
      <w:spacing w:line="240" w:lineRule="atLeast"/>
      <w:ind w:left="2880"/>
    </w:pPr>
    <w:rPr>
      <w:rFonts w:ascii="Courier" w:hAnsi="Courier"/>
      <w:sz w:val="24"/>
    </w:rPr>
  </w:style>
  <w:style w:type="paragraph" w:customStyle="1" w:styleId="T5">
    <w:name w:val="T5"/>
    <w:pPr>
      <w:spacing w:line="240" w:lineRule="atLeast"/>
      <w:ind w:left="3600"/>
    </w:pPr>
    <w:rPr>
      <w:rFonts w:ascii="Courier" w:hAnsi="Courier"/>
      <w:sz w:val="24"/>
    </w:rPr>
  </w:style>
  <w:style w:type="paragraph" w:customStyle="1" w:styleId="T6">
    <w:name w:val="T6"/>
    <w:pPr>
      <w:spacing w:line="240" w:lineRule="atLeast"/>
      <w:ind w:left="4320"/>
    </w:pPr>
    <w:rPr>
      <w:rFonts w:ascii="Courier" w:hAnsi="Courier"/>
      <w:sz w:val="24"/>
    </w:rPr>
  </w:style>
  <w:style w:type="paragraph" w:customStyle="1" w:styleId="T7">
    <w:name w:val="T7"/>
    <w:pPr>
      <w:spacing w:line="240" w:lineRule="atLeast"/>
      <w:ind w:left="5040"/>
    </w:pPr>
    <w:rPr>
      <w:rFonts w:ascii="Courier" w:hAnsi="Courier"/>
      <w:sz w:val="24"/>
    </w:rPr>
  </w:style>
  <w:style w:type="paragraph" w:customStyle="1" w:styleId="L2">
    <w:name w:val="L2"/>
    <w:pPr>
      <w:spacing w:before="240" w:line="240" w:lineRule="atLeast"/>
      <w:ind w:right="4608"/>
    </w:pPr>
    <w:rPr>
      <w:rFonts w:ascii="Courier" w:hAnsi="Courier"/>
      <w:sz w:val="24"/>
    </w:rPr>
  </w:style>
  <w:style w:type="paragraph" w:customStyle="1" w:styleId="R2">
    <w:name w:val="R2"/>
    <w:pPr>
      <w:spacing w:before="240" w:line="240" w:lineRule="atLeast"/>
      <w:ind w:left="4608"/>
    </w:pPr>
    <w:rPr>
      <w:rFonts w:ascii="Courier" w:hAnsi="Courier"/>
      <w:sz w:val="24"/>
    </w:rPr>
  </w:style>
  <w:style w:type="paragraph" w:customStyle="1" w:styleId="L3">
    <w:name w:val="L3"/>
    <w:pPr>
      <w:spacing w:before="240" w:line="240" w:lineRule="atLeast"/>
      <w:ind w:right="6120"/>
    </w:pPr>
    <w:rPr>
      <w:rFonts w:ascii="Courier" w:hAnsi="Courier"/>
      <w:sz w:val="24"/>
    </w:rPr>
  </w:style>
  <w:style w:type="paragraph" w:customStyle="1" w:styleId="C3">
    <w:name w:val="C3"/>
    <w:pPr>
      <w:spacing w:before="240" w:line="240" w:lineRule="atLeast"/>
      <w:ind w:left="2880" w:right="2880"/>
    </w:pPr>
    <w:rPr>
      <w:rFonts w:ascii="Courier" w:hAnsi="Courier"/>
      <w:sz w:val="24"/>
    </w:rPr>
  </w:style>
  <w:style w:type="paragraph" w:customStyle="1" w:styleId="R3">
    <w:name w:val="R3"/>
    <w:pPr>
      <w:spacing w:before="240" w:line="240" w:lineRule="atLeast"/>
      <w:ind w:left="6120"/>
    </w:pPr>
    <w:rPr>
      <w:rFonts w:ascii="Courier" w:hAnsi="Courier"/>
      <w:sz w:val="24"/>
    </w:rPr>
  </w:style>
  <w:style w:type="paragraph" w:customStyle="1" w:styleId="LA">
    <w:name w:val="LA"/>
    <w:pPr>
      <w:spacing w:before="240" w:line="240" w:lineRule="atLeast"/>
      <w:ind w:right="4608"/>
    </w:pPr>
    <w:rPr>
      <w:rFonts w:ascii="Courier" w:hAnsi="Courier"/>
      <w:sz w:val="24"/>
    </w:rPr>
  </w:style>
  <w:style w:type="paragraph" w:customStyle="1" w:styleId="IT">
    <w:name w:val="IT"/>
    <w:pPr>
      <w:tabs>
        <w:tab w:val="left" w:pos="2880"/>
      </w:tabs>
      <w:spacing w:line="240" w:lineRule="atLeast"/>
      <w:ind w:left="2880" w:hanging="2880"/>
    </w:pPr>
    <w:rPr>
      <w:rFonts w:ascii="Courier" w:hAnsi="Courier"/>
      <w:sz w:val="24"/>
    </w:rPr>
  </w:style>
  <w:style w:type="paragraph" w:customStyle="1" w:styleId="RA">
    <w:name w:val="RA"/>
    <w:pPr>
      <w:spacing w:before="240" w:line="240" w:lineRule="atLeast"/>
      <w:ind w:left="4608"/>
    </w:pPr>
    <w:rPr>
      <w:rFonts w:ascii="Courier" w:hAnsi="Courier"/>
      <w:sz w:val="24"/>
    </w:rPr>
  </w:style>
  <w:style w:type="paragraph" w:styleId="Title">
    <w:name w:val="Title"/>
    <w:basedOn w:val="Normal"/>
    <w:link w:val="TitleChar"/>
    <w:qFormat/>
    <w:pPr>
      <w:jc w:val="center"/>
    </w:pPr>
    <w:rPr>
      <w:u w:val="single"/>
    </w:rPr>
  </w:style>
  <w:style w:type="character" w:styleId="Hyperlink">
    <w:name w:val="Hyperlink"/>
    <w:rPr>
      <w:color w:val="0000FF"/>
      <w:u w:val="single"/>
    </w:rPr>
  </w:style>
  <w:style w:type="paragraph" w:styleId="Header">
    <w:name w:val="header"/>
    <w:basedOn w:val="Normal"/>
    <w:pPr>
      <w:tabs>
        <w:tab w:val="clear" w:pos="720"/>
        <w:tab w:val="clear" w:pos="4176"/>
        <w:tab w:val="clear" w:pos="5616"/>
        <w:tab w:val="clear" w:pos="6336"/>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52048"/>
    <w:rPr>
      <w:rFonts w:ascii="Tahoma" w:hAnsi="Tahoma" w:cs="Tahoma"/>
      <w:sz w:val="16"/>
      <w:szCs w:val="16"/>
    </w:rPr>
  </w:style>
  <w:style w:type="character" w:styleId="FollowedHyperlink">
    <w:name w:val="FollowedHyperlink"/>
    <w:rsid w:val="00471D0A"/>
    <w:rPr>
      <w:color w:val="800080"/>
      <w:u w:val="single"/>
    </w:rPr>
  </w:style>
  <w:style w:type="table" w:styleId="TableGrid">
    <w:name w:val="Table Grid"/>
    <w:basedOn w:val="TableNormal"/>
    <w:rsid w:val="001F4B48"/>
    <w:pPr>
      <w:tabs>
        <w:tab w:val="left" w:pos="720"/>
        <w:tab w:val="left" w:pos="4176"/>
        <w:tab w:val="left" w:pos="5616"/>
        <w:tab w:val="left" w:pos="6336"/>
      </w:tab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319E4"/>
    <w:pPr>
      <w:tabs>
        <w:tab w:val="clear" w:pos="720"/>
        <w:tab w:val="clear" w:pos="4176"/>
        <w:tab w:val="clear" w:pos="5616"/>
        <w:tab w:val="clear" w:pos="6336"/>
      </w:tabs>
      <w:spacing w:line="240" w:lineRule="auto"/>
    </w:pPr>
    <w:rPr>
      <w:rFonts w:ascii="Palatino" w:hAnsi="Palatino"/>
      <w:color w:val="000000"/>
      <w:sz w:val="16"/>
      <w:szCs w:val="36"/>
    </w:rPr>
  </w:style>
  <w:style w:type="paragraph" w:styleId="BodyText3">
    <w:name w:val="Body Text 3"/>
    <w:basedOn w:val="Normal"/>
    <w:link w:val="BodyText3Char"/>
    <w:rsid w:val="00D30887"/>
    <w:pPr>
      <w:spacing w:after="120"/>
    </w:pPr>
    <w:rPr>
      <w:sz w:val="16"/>
      <w:szCs w:val="16"/>
    </w:rPr>
  </w:style>
  <w:style w:type="character" w:customStyle="1" w:styleId="BodyText3Char">
    <w:name w:val="Body Text 3 Char"/>
    <w:link w:val="BodyText3"/>
    <w:rsid w:val="00D30887"/>
    <w:rPr>
      <w:rFonts w:ascii="Courier" w:hAnsi="Courier"/>
      <w:sz w:val="16"/>
      <w:szCs w:val="16"/>
    </w:rPr>
  </w:style>
  <w:style w:type="character" w:customStyle="1" w:styleId="TitleChar">
    <w:name w:val="Title Char"/>
    <w:basedOn w:val="DefaultParagraphFont"/>
    <w:link w:val="Title"/>
    <w:rsid w:val="005049FF"/>
    <w:rPr>
      <w:rFonts w:ascii="Courier" w:hAnsi="Courier"/>
      <w:sz w:val="24"/>
      <w:u w:val="single"/>
    </w:rPr>
  </w:style>
  <w:style w:type="paragraph" w:customStyle="1" w:styleId="Default">
    <w:name w:val="Default"/>
    <w:rsid w:val="005049FF"/>
    <w:pPr>
      <w:widowControl w:val="0"/>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rsid w:val="005049FF"/>
    <w:pPr>
      <w:spacing w:after="273"/>
    </w:pPr>
    <w:rPr>
      <w:color w:val="auto"/>
    </w:rPr>
  </w:style>
  <w:style w:type="paragraph" w:customStyle="1" w:styleId="CM9">
    <w:name w:val="CM9"/>
    <w:basedOn w:val="Default"/>
    <w:next w:val="Default"/>
    <w:rsid w:val="005049FF"/>
    <w:pPr>
      <w:spacing w:line="278" w:lineRule="atLeast"/>
    </w:pPr>
    <w:rPr>
      <w:color w:val="auto"/>
    </w:rPr>
  </w:style>
  <w:style w:type="paragraph" w:customStyle="1" w:styleId="CM14">
    <w:name w:val="CM14"/>
    <w:basedOn w:val="Default"/>
    <w:next w:val="Default"/>
    <w:rsid w:val="005049FF"/>
    <w:pPr>
      <w:spacing w:after="328"/>
    </w:pPr>
    <w:rPr>
      <w:color w:val="auto"/>
    </w:rPr>
  </w:style>
  <w:style w:type="paragraph" w:customStyle="1" w:styleId="Sub-heading">
    <w:name w:val="Sub-heading"/>
    <w:next w:val="Normal"/>
    <w:rsid w:val="006B7990"/>
    <w:pPr>
      <w:keepNext/>
      <w:pBdr>
        <w:top w:val="nil"/>
        <w:left w:val="nil"/>
        <w:bottom w:val="nil"/>
        <w:right w:val="nil"/>
        <w:between w:val="nil"/>
        <w:bar w:val="nil"/>
      </w:pBdr>
      <w:spacing w:before="240"/>
    </w:pPr>
    <w:rPr>
      <w:rFonts w:ascii="Gill Sans" w:eastAsia="Arial Unicode MS" w:hAnsi="Arial Unicode MS" w:cs="Arial Unicode MS"/>
      <w:b/>
      <w:bCs/>
      <w:color w:val="515151"/>
      <w:sz w:val="30"/>
      <w:szCs w:val="30"/>
      <w:bdr w:val="nil"/>
    </w:rPr>
  </w:style>
  <w:style w:type="numbering" w:customStyle="1" w:styleId="List0">
    <w:name w:val="List 0"/>
    <w:basedOn w:val="NoList"/>
    <w:rsid w:val="006B7990"/>
    <w:pPr>
      <w:numPr>
        <w:numId w:val="4"/>
      </w:numPr>
    </w:pPr>
  </w:style>
  <w:style w:type="numbering" w:customStyle="1" w:styleId="List41">
    <w:name w:val="List 41"/>
    <w:basedOn w:val="NoList"/>
    <w:rsid w:val="00715A65"/>
    <w:pPr>
      <w:numPr>
        <w:numId w:val="10"/>
      </w:numPr>
    </w:pPr>
  </w:style>
  <w:style w:type="paragraph" w:styleId="ListParagraph">
    <w:name w:val="List Paragraph"/>
    <w:basedOn w:val="Normal"/>
    <w:uiPriority w:val="34"/>
    <w:qFormat/>
    <w:rsid w:val="00715A65"/>
    <w:pPr>
      <w:ind w:left="720"/>
      <w:contextualSpacing/>
    </w:pPr>
  </w:style>
  <w:style w:type="paragraph" w:customStyle="1" w:styleId="Body">
    <w:name w:val="Body"/>
    <w:rsid w:val="00715A65"/>
    <w:pPr>
      <w:pBdr>
        <w:top w:val="nil"/>
        <w:left w:val="nil"/>
        <w:bottom w:val="nil"/>
        <w:right w:val="nil"/>
        <w:between w:val="nil"/>
        <w:bar w:val="nil"/>
      </w:pBdr>
      <w:spacing w:after="240"/>
    </w:pPr>
    <w:rPr>
      <w:rFonts w:ascii="Times New Roman" w:eastAsia="Arial Unicode MS" w:hAnsi="Arial Unicode MS" w:cs="Arial Unicode MS"/>
      <w:color w:val="515151"/>
      <w:sz w:val="24"/>
      <w:szCs w:val="24"/>
      <w:bdr w:val="nil"/>
    </w:rPr>
  </w:style>
  <w:style w:type="numbering" w:customStyle="1" w:styleId="List21">
    <w:name w:val="List 21"/>
    <w:basedOn w:val="NoList"/>
    <w:rsid w:val="00715A65"/>
    <w:pPr>
      <w:numPr>
        <w:numId w:val="11"/>
      </w:numPr>
    </w:pPr>
  </w:style>
  <w:style w:type="paragraph" w:customStyle="1" w:styleId="FreeForm">
    <w:name w:val="Free Form"/>
    <w:rsid w:val="007B17FA"/>
    <w:pPr>
      <w:pBdr>
        <w:top w:val="nil"/>
        <w:left w:val="nil"/>
        <w:bottom w:val="nil"/>
        <w:right w:val="nil"/>
        <w:between w:val="nil"/>
        <w:bar w:val="nil"/>
      </w:pBdr>
      <w:spacing w:after="120"/>
    </w:pPr>
    <w:rPr>
      <w:rFonts w:ascii="Times New Roman" w:hAnsi="Times New Roman"/>
      <w:color w:val="515151"/>
      <w:sz w:val="22"/>
      <w:szCs w:val="22"/>
      <w:bdr w:val="nil"/>
    </w:rPr>
  </w:style>
  <w:style w:type="character" w:customStyle="1" w:styleId="ms-font-s">
    <w:name w:val="ms-font-s"/>
    <w:basedOn w:val="DefaultParagraphFont"/>
    <w:rsid w:val="00927700"/>
  </w:style>
  <w:style w:type="paragraph" w:styleId="NormalWeb">
    <w:name w:val="Normal (Web)"/>
    <w:basedOn w:val="Normal"/>
    <w:uiPriority w:val="99"/>
    <w:unhideWhenUsed/>
    <w:rsid w:val="001030F3"/>
    <w:pPr>
      <w:tabs>
        <w:tab w:val="clear" w:pos="720"/>
        <w:tab w:val="clear" w:pos="4176"/>
        <w:tab w:val="clear" w:pos="5616"/>
        <w:tab w:val="clear" w:pos="6336"/>
      </w:tabs>
      <w:spacing w:before="100" w:beforeAutospacing="1" w:after="100" w:afterAutospacing="1" w:line="240" w:lineRule="auto"/>
    </w:pPr>
    <w:rPr>
      <w:rFonts w:ascii="Times" w:hAnsi="Times"/>
      <w:sz w:val="20"/>
    </w:rPr>
  </w:style>
  <w:style w:type="character" w:customStyle="1" w:styleId="screenreader-only">
    <w:name w:val="screenreader-only"/>
    <w:basedOn w:val="DefaultParagraphFont"/>
    <w:rsid w:val="001030F3"/>
  </w:style>
  <w:style w:type="character" w:customStyle="1" w:styleId="contentline-258">
    <w:name w:val="contentline-258"/>
    <w:basedOn w:val="DefaultParagraphFont"/>
    <w:rsid w:val="00241B48"/>
  </w:style>
  <w:style w:type="character" w:customStyle="1" w:styleId="a-size-large">
    <w:name w:val="a-size-large"/>
    <w:basedOn w:val="DefaultParagraphFont"/>
    <w:rsid w:val="00241B48"/>
  </w:style>
  <w:style w:type="paragraph" w:styleId="BodyText">
    <w:name w:val="Body Text"/>
    <w:basedOn w:val="Normal"/>
    <w:link w:val="BodyTextChar"/>
    <w:unhideWhenUsed/>
    <w:rsid w:val="00400FD7"/>
    <w:pPr>
      <w:spacing w:after="120"/>
    </w:pPr>
  </w:style>
  <w:style w:type="character" w:customStyle="1" w:styleId="BodyTextChar">
    <w:name w:val="Body Text Char"/>
    <w:basedOn w:val="DefaultParagraphFont"/>
    <w:link w:val="BodyText"/>
    <w:rsid w:val="00400FD7"/>
    <w:rPr>
      <w:rFonts w:asciiTheme="minorHAnsi" w:hAnsiTheme="minorHAnsi"/>
      <w:sz w:val="24"/>
    </w:rPr>
  </w:style>
  <w:style w:type="paragraph" w:customStyle="1" w:styleId="GeorgiaText">
    <w:name w:val="Georgia Text"/>
    <w:basedOn w:val="Normal"/>
    <w:qFormat/>
    <w:rsid w:val="00BB42AD"/>
    <w:pPr>
      <w:tabs>
        <w:tab w:val="clear" w:pos="720"/>
        <w:tab w:val="clear" w:pos="4176"/>
        <w:tab w:val="clear" w:pos="5616"/>
        <w:tab w:val="clear" w:pos="6336"/>
      </w:tabs>
      <w:spacing w:line="360" w:lineRule="auto"/>
    </w:pPr>
    <w:rPr>
      <w:rFonts w:ascii="Georgia" w:eastAsiaTheme="minorHAnsi" w:hAnsi="Georgia" w:cs="Charis SIL"/>
      <w:color w:val="333F48"/>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02326">
      <w:bodyDiv w:val="1"/>
      <w:marLeft w:val="0"/>
      <w:marRight w:val="0"/>
      <w:marTop w:val="0"/>
      <w:marBottom w:val="0"/>
      <w:divBdr>
        <w:top w:val="none" w:sz="0" w:space="0" w:color="auto"/>
        <w:left w:val="none" w:sz="0" w:space="0" w:color="auto"/>
        <w:bottom w:val="none" w:sz="0" w:space="0" w:color="auto"/>
        <w:right w:val="none" w:sz="0" w:space="0" w:color="auto"/>
      </w:divBdr>
      <w:divsChild>
        <w:div w:id="2043968149">
          <w:marLeft w:val="0"/>
          <w:marRight w:val="0"/>
          <w:marTop w:val="0"/>
          <w:marBottom w:val="0"/>
          <w:divBdr>
            <w:top w:val="none" w:sz="0" w:space="0" w:color="auto"/>
            <w:left w:val="none" w:sz="0" w:space="0" w:color="auto"/>
            <w:bottom w:val="none" w:sz="0" w:space="0" w:color="auto"/>
            <w:right w:val="none" w:sz="0" w:space="0" w:color="auto"/>
          </w:divBdr>
          <w:divsChild>
            <w:div w:id="1699627265">
              <w:marLeft w:val="0"/>
              <w:marRight w:val="0"/>
              <w:marTop w:val="0"/>
              <w:marBottom w:val="0"/>
              <w:divBdr>
                <w:top w:val="none" w:sz="0" w:space="0" w:color="auto"/>
                <w:left w:val="none" w:sz="0" w:space="0" w:color="auto"/>
                <w:bottom w:val="none" w:sz="0" w:space="0" w:color="auto"/>
                <w:right w:val="none" w:sz="0" w:space="0" w:color="auto"/>
              </w:divBdr>
              <w:divsChild>
                <w:div w:id="14159959">
                  <w:marLeft w:val="0"/>
                  <w:marRight w:val="0"/>
                  <w:marTop w:val="0"/>
                  <w:marBottom w:val="0"/>
                  <w:divBdr>
                    <w:top w:val="none" w:sz="0" w:space="0" w:color="auto"/>
                    <w:left w:val="none" w:sz="0" w:space="0" w:color="auto"/>
                    <w:bottom w:val="none" w:sz="0" w:space="0" w:color="auto"/>
                    <w:right w:val="none" w:sz="0" w:space="0" w:color="auto"/>
                  </w:divBdr>
                </w:div>
              </w:divsChild>
            </w:div>
            <w:div w:id="1830754255">
              <w:marLeft w:val="0"/>
              <w:marRight w:val="0"/>
              <w:marTop w:val="0"/>
              <w:marBottom w:val="0"/>
              <w:divBdr>
                <w:top w:val="none" w:sz="0" w:space="0" w:color="auto"/>
                <w:left w:val="none" w:sz="0" w:space="0" w:color="auto"/>
                <w:bottom w:val="none" w:sz="0" w:space="0" w:color="auto"/>
                <w:right w:val="none" w:sz="0" w:space="0" w:color="auto"/>
              </w:divBdr>
              <w:divsChild>
                <w:div w:id="16529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1131">
          <w:marLeft w:val="0"/>
          <w:marRight w:val="0"/>
          <w:marTop w:val="0"/>
          <w:marBottom w:val="0"/>
          <w:divBdr>
            <w:top w:val="none" w:sz="0" w:space="0" w:color="auto"/>
            <w:left w:val="none" w:sz="0" w:space="0" w:color="auto"/>
            <w:bottom w:val="none" w:sz="0" w:space="0" w:color="auto"/>
            <w:right w:val="none" w:sz="0" w:space="0" w:color="auto"/>
          </w:divBdr>
          <w:divsChild>
            <w:div w:id="100492566">
              <w:marLeft w:val="0"/>
              <w:marRight w:val="0"/>
              <w:marTop w:val="0"/>
              <w:marBottom w:val="0"/>
              <w:divBdr>
                <w:top w:val="none" w:sz="0" w:space="0" w:color="auto"/>
                <w:left w:val="none" w:sz="0" w:space="0" w:color="auto"/>
                <w:bottom w:val="none" w:sz="0" w:space="0" w:color="auto"/>
                <w:right w:val="none" w:sz="0" w:space="0" w:color="auto"/>
              </w:divBdr>
              <w:divsChild>
                <w:div w:id="410010262">
                  <w:marLeft w:val="0"/>
                  <w:marRight w:val="0"/>
                  <w:marTop w:val="0"/>
                  <w:marBottom w:val="0"/>
                  <w:divBdr>
                    <w:top w:val="none" w:sz="0" w:space="0" w:color="auto"/>
                    <w:left w:val="none" w:sz="0" w:space="0" w:color="auto"/>
                    <w:bottom w:val="none" w:sz="0" w:space="0" w:color="auto"/>
                    <w:right w:val="none" w:sz="0" w:space="0" w:color="auto"/>
                  </w:divBdr>
                </w:div>
              </w:divsChild>
            </w:div>
            <w:div w:id="602882526">
              <w:marLeft w:val="0"/>
              <w:marRight w:val="0"/>
              <w:marTop w:val="0"/>
              <w:marBottom w:val="0"/>
              <w:divBdr>
                <w:top w:val="none" w:sz="0" w:space="0" w:color="auto"/>
                <w:left w:val="none" w:sz="0" w:space="0" w:color="auto"/>
                <w:bottom w:val="none" w:sz="0" w:space="0" w:color="auto"/>
                <w:right w:val="none" w:sz="0" w:space="0" w:color="auto"/>
              </w:divBdr>
              <w:divsChild>
                <w:div w:id="5429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6520">
          <w:marLeft w:val="0"/>
          <w:marRight w:val="0"/>
          <w:marTop w:val="0"/>
          <w:marBottom w:val="0"/>
          <w:divBdr>
            <w:top w:val="none" w:sz="0" w:space="0" w:color="auto"/>
            <w:left w:val="none" w:sz="0" w:space="0" w:color="auto"/>
            <w:bottom w:val="none" w:sz="0" w:space="0" w:color="auto"/>
            <w:right w:val="none" w:sz="0" w:space="0" w:color="auto"/>
          </w:divBdr>
          <w:divsChild>
            <w:div w:id="1278217760">
              <w:marLeft w:val="0"/>
              <w:marRight w:val="0"/>
              <w:marTop w:val="0"/>
              <w:marBottom w:val="0"/>
              <w:divBdr>
                <w:top w:val="none" w:sz="0" w:space="0" w:color="auto"/>
                <w:left w:val="none" w:sz="0" w:space="0" w:color="auto"/>
                <w:bottom w:val="none" w:sz="0" w:space="0" w:color="auto"/>
                <w:right w:val="none" w:sz="0" w:space="0" w:color="auto"/>
              </w:divBdr>
              <w:divsChild>
                <w:div w:id="19674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11455">
      <w:bodyDiv w:val="1"/>
      <w:marLeft w:val="0"/>
      <w:marRight w:val="0"/>
      <w:marTop w:val="0"/>
      <w:marBottom w:val="0"/>
      <w:divBdr>
        <w:top w:val="none" w:sz="0" w:space="0" w:color="auto"/>
        <w:left w:val="none" w:sz="0" w:space="0" w:color="auto"/>
        <w:bottom w:val="none" w:sz="0" w:space="0" w:color="auto"/>
        <w:right w:val="none" w:sz="0" w:space="0" w:color="auto"/>
      </w:divBdr>
    </w:div>
    <w:div w:id="573852308">
      <w:bodyDiv w:val="1"/>
      <w:marLeft w:val="0"/>
      <w:marRight w:val="0"/>
      <w:marTop w:val="0"/>
      <w:marBottom w:val="0"/>
      <w:divBdr>
        <w:top w:val="none" w:sz="0" w:space="0" w:color="auto"/>
        <w:left w:val="none" w:sz="0" w:space="0" w:color="auto"/>
        <w:bottom w:val="none" w:sz="0" w:space="0" w:color="auto"/>
        <w:right w:val="none" w:sz="0" w:space="0" w:color="auto"/>
      </w:divBdr>
    </w:div>
    <w:div w:id="623775985">
      <w:bodyDiv w:val="1"/>
      <w:marLeft w:val="0"/>
      <w:marRight w:val="0"/>
      <w:marTop w:val="0"/>
      <w:marBottom w:val="0"/>
      <w:divBdr>
        <w:top w:val="none" w:sz="0" w:space="0" w:color="auto"/>
        <w:left w:val="none" w:sz="0" w:space="0" w:color="auto"/>
        <w:bottom w:val="none" w:sz="0" w:space="0" w:color="auto"/>
        <w:right w:val="none" w:sz="0" w:space="0" w:color="auto"/>
      </w:divBdr>
    </w:div>
    <w:div w:id="795223334">
      <w:bodyDiv w:val="1"/>
      <w:marLeft w:val="0"/>
      <w:marRight w:val="0"/>
      <w:marTop w:val="0"/>
      <w:marBottom w:val="0"/>
      <w:divBdr>
        <w:top w:val="none" w:sz="0" w:space="0" w:color="auto"/>
        <w:left w:val="none" w:sz="0" w:space="0" w:color="auto"/>
        <w:bottom w:val="none" w:sz="0" w:space="0" w:color="auto"/>
        <w:right w:val="none" w:sz="0" w:space="0" w:color="auto"/>
      </w:divBdr>
    </w:div>
    <w:div w:id="1031881481">
      <w:bodyDiv w:val="1"/>
      <w:marLeft w:val="0"/>
      <w:marRight w:val="0"/>
      <w:marTop w:val="0"/>
      <w:marBottom w:val="0"/>
      <w:divBdr>
        <w:top w:val="none" w:sz="0" w:space="0" w:color="auto"/>
        <w:left w:val="none" w:sz="0" w:space="0" w:color="auto"/>
        <w:bottom w:val="none" w:sz="0" w:space="0" w:color="auto"/>
        <w:right w:val="none" w:sz="0" w:space="0" w:color="auto"/>
      </w:divBdr>
      <w:divsChild>
        <w:div w:id="1444612648">
          <w:marLeft w:val="0"/>
          <w:marRight w:val="0"/>
          <w:marTop w:val="0"/>
          <w:marBottom w:val="0"/>
          <w:divBdr>
            <w:top w:val="none" w:sz="0" w:space="0" w:color="auto"/>
            <w:left w:val="none" w:sz="0" w:space="0" w:color="auto"/>
            <w:bottom w:val="none" w:sz="0" w:space="0" w:color="auto"/>
            <w:right w:val="none" w:sz="0" w:space="0" w:color="auto"/>
          </w:divBdr>
          <w:divsChild>
            <w:div w:id="938873342">
              <w:marLeft w:val="0"/>
              <w:marRight w:val="0"/>
              <w:marTop w:val="0"/>
              <w:marBottom w:val="0"/>
              <w:divBdr>
                <w:top w:val="none" w:sz="0" w:space="0" w:color="auto"/>
                <w:left w:val="none" w:sz="0" w:space="0" w:color="auto"/>
                <w:bottom w:val="none" w:sz="0" w:space="0" w:color="auto"/>
                <w:right w:val="none" w:sz="0" w:space="0" w:color="auto"/>
              </w:divBdr>
              <w:divsChild>
                <w:div w:id="21377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5382">
      <w:bodyDiv w:val="1"/>
      <w:marLeft w:val="0"/>
      <w:marRight w:val="0"/>
      <w:marTop w:val="0"/>
      <w:marBottom w:val="0"/>
      <w:divBdr>
        <w:top w:val="none" w:sz="0" w:space="0" w:color="auto"/>
        <w:left w:val="none" w:sz="0" w:space="0" w:color="auto"/>
        <w:bottom w:val="none" w:sz="0" w:space="0" w:color="auto"/>
        <w:right w:val="none" w:sz="0" w:space="0" w:color="auto"/>
      </w:divBdr>
    </w:div>
    <w:div w:id="1270704577">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7">
          <w:marLeft w:val="0"/>
          <w:marRight w:val="0"/>
          <w:marTop w:val="0"/>
          <w:marBottom w:val="0"/>
          <w:divBdr>
            <w:top w:val="none" w:sz="0" w:space="0" w:color="auto"/>
            <w:left w:val="none" w:sz="0" w:space="0" w:color="auto"/>
            <w:bottom w:val="none" w:sz="0" w:space="0" w:color="auto"/>
            <w:right w:val="none" w:sz="0" w:space="0" w:color="auto"/>
          </w:divBdr>
          <w:divsChild>
            <w:div w:id="876965615">
              <w:marLeft w:val="0"/>
              <w:marRight w:val="0"/>
              <w:marTop w:val="0"/>
              <w:marBottom w:val="0"/>
              <w:divBdr>
                <w:top w:val="none" w:sz="0" w:space="0" w:color="auto"/>
                <w:left w:val="none" w:sz="0" w:space="0" w:color="auto"/>
                <w:bottom w:val="none" w:sz="0" w:space="0" w:color="auto"/>
                <w:right w:val="none" w:sz="0" w:space="0" w:color="auto"/>
              </w:divBdr>
              <w:divsChild>
                <w:div w:id="7458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0107">
          <w:marLeft w:val="0"/>
          <w:marRight w:val="0"/>
          <w:marTop w:val="0"/>
          <w:marBottom w:val="0"/>
          <w:divBdr>
            <w:top w:val="none" w:sz="0" w:space="0" w:color="auto"/>
            <w:left w:val="none" w:sz="0" w:space="0" w:color="auto"/>
            <w:bottom w:val="none" w:sz="0" w:space="0" w:color="auto"/>
            <w:right w:val="none" w:sz="0" w:space="0" w:color="auto"/>
          </w:divBdr>
          <w:divsChild>
            <w:div w:id="1346861603">
              <w:marLeft w:val="0"/>
              <w:marRight w:val="0"/>
              <w:marTop w:val="0"/>
              <w:marBottom w:val="0"/>
              <w:divBdr>
                <w:top w:val="none" w:sz="0" w:space="0" w:color="auto"/>
                <w:left w:val="none" w:sz="0" w:space="0" w:color="auto"/>
                <w:bottom w:val="none" w:sz="0" w:space="0" w:color="auto"/>
                <w:right w:val="none" w:sz="0" w:space="0" w:color="auto"/>
              </w:divBdr>
              <w:divsChild>
                <w:div w:id="12296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21462">
      <w:bodyDiv w:val="1"/>
      <w:marLeft w:val="0"/>
      <w:marRight w:val="0"/>
      <w:marTop w:val="0"/>
      <w:marBottom w:val="0"/>
      <w:divBdr>
        <w:top w:val="none" w:sz="0" w:space="0" w:color="auto"/>
        <w:left w:val="none" w:sz="0" w:space="0" w:color="auto"/>
        <w:bottom w:val="none" w:sz="0" w:space="0" w:color="auto"/>
        <w:right w:val="none" w:sz="0" w:space="0" w:color="auto"/>
      </w:divBdr>
    </w:div>
    <w:div w:id="1842088489">
      <w:bodyDiv w:val="1"/>
      <w:marLeft w:val="0"/>
      <w:marRight w:val="0"/>
      <w:marTop w:val="0"/>
      <w:marBottom w:val="0"/>
      <w:divBdr>
        <w:top w:val="none" w:sz="0" w:space="0" w:color="auto"/>
        <w:left w:val="none" w:sz="0" w:space="0" w:color="auto"/>
        <w:bottom w:val="none" w:sz="0" w:space="0" w:color="auto"/>
        <w:right w:val="none" w:sz="0" w:space="0" w:color="auto"/>
      </w:divBdr>
      <w:divsChild>
        <w:div w:id="216281727">
          <w:marLeft w:val="0"/>
          <w:marRight w:val="0"/>
          <w:marTop w:val="0"/>
          <w:marBottom w:val="0"/>
          <w:divBdr>
            <w:top w:val="none" w:sz="0" w:space="0" w:color="auto"/>
            <w:left w:val="none" w:sz="0" w:space="0" w:color="auto"/>
            <w:bottom w:val="none" w:sz="0" w:space="0" w:color="auto"/>
            <w:right w:val="none" w:sz="0" w:space="0" w:color="auto"/>
          </w:divBdr>
          <w:divsChild>
            <w:div w:id="378894549">
              <w:marLeft w:val="0"/>
              <w:marRight w:val="0"/>
              <w:marTop w:val="0"/>
              <w:marBottom w:val="0"/>
              <w:divBdr>
                <w:top w:val="none" w:sz="0" w:space="0" w:color="auto"/>
                <w:left w:val="none" w:sz="0" w:space="0" w:color="auto"/>
                <w:bottom w:val="none" w:sz="0" w:space="0" w:color="auto"/>
                <w:right w:val="none" w:sz="0" w:space="0" w:color="auto"/>
              </w:divBdr>
              <w:divsChild>
                <w:div w:id="1644122145">
                  <w:marLeft w:val="0"/>
                  <w:marRight w:val="0"/>
                  <w:marTop w:val="0"/>
                  <w:marBottom w:val="0"/>
                  <w:divBdr>
                    <w:top w:val="none" w:sz="0" w:space="0" w:color="auto"/>
                    <w:left w:val="none" w:sz="0" w:space="0" w:color="auto"/>
                    <w:bottom w:val="none" w:sz="0" w:space="0" w:color="auto"/>
                    <w:right w:val="none" w:sz="0" w:space="0" w:color="auto"/>
                  </w:divBdr>
                </w:div>
              </w:divsChild>
            </w:div>
            <w:div w:id="1772971839">
              <w:marLeft w:val="0"/>
              <w:marRight w:val="0"/>
              <w:marTop w:val="0"/>
              <w:marBottom w:val="0"/>
              <w:divBdr>
                <w:top w:val="none" w:sz="0" w:space="0" w:color="auto"/>
                <w:left w:val="none" w:sz="0" w:space="0" w:color="auto"/>
                <w:bottom w:val="none" w:sz="0" w:space="0" w:color="auto"/>
                <w:right w:val="none" w:sz="0" w:space="0" w:color="auto"/>
              </w:divBdr>
              <w:divsChild>
                <w:div w:id="10149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190">
          <w:marLeft w:val="0"/>
          <w:marRight w:val="0"/>
          <w:marTop w:val="0"/>
          <w:marBottom w:val="0"/>
          <w:divBdr>
            <w:top w:val="none" w:sz="0" w:space="0" w:color="auto"/>
            <w:left w:val="none" w:sz="0" w:space="0" w:color="auto"/>
            <w:bottom w:val="none" w:sz="0" w:space="0" w:color="auto"/>
            <w:right w:val="none" w:sz="0" w:space="0" w:color="auto"/>
          </w:divBdr>
          <w:divsChild>
            <w:div w:id="37166448">
              <w:marLeft w:val="0"/>
              <w:marRight w:val="0"/>
              <w:marTop w:val="0"/>
              <w:marBottom w:val="0"/>
              <w:divBdr>
                <w:top w:val="none" w:sz="0" w:space="0" w:color="auto"/>
                <w:left w:val="none" w:sz="0" w:space="0" w:color="auto"/>
                <w:bottom w:val="none" w:sz="0" w:space="0" w:color="auto"/>
                <w:right w:val="none" w:sz="0" w:space="0" w:color="auto"/>
              </w:divBdr>
              <w:divsChild>
                <w:div w:id="9066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2627">
      <w:bodyDiv w:val="1"/>
      <w:marLeft w:val="0"/>
      <w:marRight w:val="0"/>
      <w:marTop w:val="0"/>
      <w:marBottom w:val="0"/>
      <w:divBdr>
        <w:top w:val="none" w:sz="0" w:space="0" w:color="auto"/>
        <w:left w:val="none" w:sz="0" w:space="0" w:color="auto"/>
        <w:bottom w:val="none" w:sz="0" w:space="0" w:color="auto"/>
        <w:right w:val="none" w:sz="0" w:space="0" w:color="auto"/>
      </w:divBdr>
    </w:div>
    <w:div w:id="20900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versity.utexas.edu/disability/" TargetMode="External"/><Relationship Id="rId18" Type="http://schemas.openxmlformats.org/officeDocument/2006/relationships/hyperlink" Target="http://www.utexas.edu/emergency" TargetMode="External"/><Relationship Id="rId26" Type="http://schemas.openxmlformats.org/officeDocument/2006/relationships/hyperlink" Target="http://deanofstudents.utexas.edu/conduct" TargetMode="External"/><Relationship Id="rId3" Type="http://schemas.openxmlformats.org/officeDocument/2006/relationships/customXml" Target="../customXml/item3.xml"/><Relationship Id="rId21" Type="http://schemas.openxmlformats.org/officeDocument/2006/relationships/hyperlink" Target="https://wikis.utexas.edu/display/MSBTech/How+to+Join+Class+or+Office+Hours"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besafe.utexas.edu/behavior-concerns-advice-line" TargetMode="External"/><Relationship Id="rId25" Type="http://schemas.openxmlformats.org/officeDocument/2006/relationships/hyperlink" Target="https://covid.provost.utexas.edu/faculty/search/?query=student%2520misconduct" TargetMode="External"/><Relationship Id="rId2" Type="http://schemas.openxmlformats.org/officeDocument/2006/relationships/customXml" Target="../customXml/item2.xml"/><Relationship Id="rId16" Type="http://schemas.openxmlformats.org/officeDocument/2006/relationships/hyperlink" Target="https://preparedness.utexas.edu/" TargetMode="External"/><Relationship Id="rId20" Type="http://schemas.openxmlformats.org/officeDocument/2006/relationships/hyperlink" Target="https://wikis.utexas.edu/display/MSBTech/Getting+Started+With+Zo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ikis.utexas.edu/display/MSBTech/Zoom+Etiquette" TargetMode="External"/><Relationship Id="rId5" Type="http://schemas.openxmlformats.org/officeDocument/2006/relationships/numbering" Target="numbering.xml"/><Relationship Id="rId15" Type="http://schemas.openxmlformats.org/officeDocument/2006/relationships/hyperlink" Target="http://deanofstudents.utexas.edu/conduct/%20" TargetMode="External"/><Relationship Id="rId23" Type="http://schemas.openxmlformats.org/officeDocument/2006/relationships/hyperlink" Target="https://wikis.utexas.edu/display/MSBTech/Internet+Connection+Tip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ikis.utexas.edu/display/MSBTech/Student+Online+Instruction+Wiki"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y.mccombs.utexas.edu/BBA/Code-of-Ethics" TargetMode="External"/><Relationship Id="rId22" Type="http://schemas.openxmlformats.org/officeDocument/2006/relationships/hyperlink" Target="https://wikis.utexas.edu/display/MSBTech/Internet+Connection+Tips" TargetMode="External"/><Relationship Id="rId27" Type="http://schemas.openxmlformats.org/officeDocument/2006/relationships/hyperlink" Target="https://deanofstudents.utexas.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FF45EB59CC864BBD240126B2A3A809" ma:contentTypeVersion="0" ma:contentTypeDescription="Create a new document." ma:contentTypeScope="" ma:versionID="93b3eaaa71a7fa8dd8dc45965252b1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C987-890F-4041-A490-E92DFAA351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5C3C2D-96C8-497B-A43E-6E5B590797F1}">
  <ds:schemaRefs>
    <ds:schemaRef ds:uri="http://schemas.microsoft.com/sharepoint/v3/contenttype/forms"/>
  </ds:schemaRefs>
</ds:datastoreItem>
</file>

<file path=customXml/itemProps3.xml><?xml version="1.0" encoding="utf-8"?>
<ds:datastoreItem xmlns:ds="http://schemas.openxmlformats.org/officeDocument/2006/customXml" ds:itemID="{2CB4F403-1FCD-41C2-A72E-F1CF6890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3D6D9A-13CE-374A-82C3-F4646858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5664</Words>
  <Characters>32291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MKT 320F Foundations of Marketing CUNNINGHAM 11 am 04935</vt:lpstr>
    </vt:vector>
  </TitlesOfParts>
  <Company>UT</Company>
  <LinksUpToDate>false</LinksUpToDate>
  <CharactersWithSpaces>37880</CharactersWithSpaces>
  <SharedDoc>false</SharedDoc>
  <HLinks>
    <vt:vector size="60" baseType="variant">
      <vt:variant>
        <vt:i4>851988</vt:i4>
      </vt:variant>
      <vt:variant>
        <vt:i4>27</vt:i4>
      </vt:variant>
      <vt:variant>
        <vt:i4>0</vt:i4>
      </vt:variant>
      <vt:variant>
        <vt:i4>5</vt:i4>
      </vt:variant>
      <vt:variant>
        <vt:lpwstr>http://www.utexas.edu/diversity/ddce/ssd/</vt:lpwstr>
      </vt:variant>
      <vt:variant>
        <vt:lpwstr/>
      </vt:variant>
      <vt:variant>
        <vt:i4>589899</vt:i4>
      </vt:variant>
      <vt:variant>
        <vt:i4>24</vt:i4>
      </vt:variant>
      <vt:variant>
        <vt:i4>0</vt:i4>
      </vt:variant>
      <vt:variant>
        <vt:i4>5</vt:i4>
      </vt:variant>
      <vt:variant>
        <vt:lpwstr>http://www.utexas.edu/student/registrar/catalogs/gi00-01/app/appc09.html</vt:lpwstr>
      </vt:variant>
      <vt:variant>
        <vt:lpwstr/>
      </vt:variant>
      <vt:variant>
        <vt:i4>1507351</vt:i4>
      </vt:variant>
      <vt:variant>
        <vt:i4>21</vt:i4>
      </vt:variant>
      <vt:variant>
        <vt:i4>0</vt:i4>
      </vt:variant>
      <vt:variant>
        <vt:i4>5</vt:i4>
      </vt:variant>
      <vt:variant>
        <vt:lpwstr>http://deanofstudents.utexas.edu/sjs/</vt:lpwstr>
      </vt:variant>
      <vt:variant>
        <vt:lpwstr/>
      </vt:variant>
      <vt:variant>
        <vt:i4>5111813</vt:i4>
      </vt:variant>
      <vt:variant>
        <vt:i4>18</vt:i4>
      </vt:variant>
      <vt:variant>
        <vt:i4>0</vt:i4>
      </vt:variant>
      <vt:variant>
        <vt:i4>5</vt:i4>
      </vt:variant>
      <vt:variant>
        <vt:lpwstr>http://registrar.utexas.edu/catalogs/gi09-10/ch01/index.html</vt:lpwstr>
      </vt:variant>
      <vt:variant>
        <vt:lpwstr/>
      </vt:variant>
      <vt:variant>
        <vt:i4>4128796</vt:i4>
      </vt:variant>
      <vt:variant>
        <vt:i4>15</vt:i4>
      </vt:variant>
      <vt:variant>
        <vt:i4>0</vt:i4>
      </vt:variant>
      <vt:variant>
        <vt:i4>5</vt:i4>
      </vt:variant>
      <vt:variant>
        <vt:lpwstr>mailto:Szu-Chi.Huang@phd.mccombs.utexas.edu</vt:lpwstr>
      </vt:variant>
      <vt:variant>
        <vt:lpwstr/>
      </vt:variant>
      <vt:variant>
        <vt:i4>2949223</vt:i4>
      </vt:variant>
      <vt:variant>
        <vt:i4>12</vt:i4>
      </vt:variant>
      <vt:variant>
        <vt:i4>0</vt:i4>
      </vt:variant>
      <vt:variant>
        <vt:i4>5</vt:i4>
      </vt:variant>
      <vt:variant>
        <vt:lpwstr>http://www.mccombs.utexas.edu/dept/marketing/undergrad/subjectpool.asp</vt:lpwstr>
      </vt:variant>
      <vt:variant>
        <vt:lpwstr/>
      </vt:variant>
      <vt:variant>
        <vt:i4>327775</vt:i4>
      </vt:variant>
      <vt:variant>
        <vt:i4>9</vt:i4>
      </vt:variant>
      <vt:variant>
        <vt:i4>0</vt:i4>
      </vt:variant>
      <vt:variant>
        <vt:i4>5</vt:i4>
      </vt:variant>
      <vt:variant>
        <vt:lpwstr>http://mccombs.sona-systems.com/</vt:lpwstr>
      </vt:variant>
      <vt:variant>
        <vt:lpwstr/>
      </vt:variant>
      <vt:variant>
        <vt:i4>2687024</vt:i4>
      </vt:variant>
      <vt:variant>
        <vt:i4>6</vt:i4>
      </vt:variant>
      <vt:variant>
        <vt:i4>0</vt:i4>
      </vt:variant>
      <vt:variant>
        <vt:i4>5</vt:i4>
      </vt:variant>
      <vt:variant>
        <vt:lpwstr>http://courses.utexas.edu/</vt:lpwstr>
      </vt:variant>
      <vt:variant>
        <vt:lpwstr/>
      </vt:variant>
      <vt:variant>
        <vt:i4>8126495</vt:i4>
      </vt:variant>
      <vt:variant>
        <vt:i4>3</vt:i4>
      </vt:variant>
      <vt:variant>
        <vt:i4>0</vt:i4>
      </vt:variant>
      <vt:variant>
        <vt:i4>5</vt:i4>
      </vt:variant>
      <vt:variant>
        <vt:lpwstr>mailto:john.bell@utexas.edu</vt:lpwstr>
      </vt:variant>
      <vt:variant>
        <vt:lpwstr/>
      </vt:variant>
      <vt:variant>
        <vt:i4>4653110</vt:i4>
      </vt:variant>
      <vt:variant>
        <vt:i4>0</vt:i4>
      </vt:variant>
      <vt:variant>
        <vt:i4>0</vt:i4>
      </vt:variant>
      <vt:variant>
        <vt:i4>5</vt:i4>
      </vt:variant>
      <vt:variant>
        <vt:lpwstr>mailto:whc@po.utexas.edu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320F Foundations of Marketing CUNNINGHAM 11 am 04935</dc:title>
  <dc:creator>Connie Saathoff</dc:creator>
  <cp:keywords>PC</cp:keywords>
  <cp:lastModifiedBy>Microsoft Office User</cp:lastModifiedBy>
  <cp:revision>18</cp:revision>
  <cp:lastPrinted>2020-08-17T18:55:00Z</cp:lastPrinted>
  <dcterms:created xsi:type="dcterms:W3CDTF">2021-01-08T15:55:00Z</dcterms:created>
  <dcterms:modified xsi:type="dcterms:W3CDTF">2021-01-15T17:23:00Z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0x010100F7FF45EB59CC864BBD240126B2A3A809</vt:lpwstr>
  </property>
</Properties>
</file>